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4CEAE" w14:textId="05816A5F" w:rsidR="00BC3657" w:rsidRDefault="00BC3657" w:rsidP="00BC3657">
      <w:pPr>
        <w:spacing w:after="0" w:line="240" w:lineRule="auto"/>
        <w:jc w:val="center"/>
        <w:rPr>
          <w:b/>
          <w:bCs/>
        </w:rPr>
      </w:pPr>
      <w:r w:rsidRPr="00BC3657">
        <w:rPr>
          <w:b/>
          <w:bCs/>
        </w:rPr>
        <w:t xml:space="preserve">ROHIT KUMAR </w:t>
      </w:r>
    </w:p>
    <w:p w14:paraId="50DA810C" w14:textId="298BF98B" w:rsidR="00D304D3" w:rsidRPr="00BC3657" w:rsidRDefault="00D304D3" w:rsidP="00BC3657">
      <w:pPr>
        <w:spacing w:after="0" w:line="240" w:lineRule="auto"/>
        <w:jc w:val="center"/>
        <w:rPr>
          <w:b/>
          <w:bCs/>
        </w:rPr>
      </w:pPr>
      <w:r w:rsidRPr="00D304D3">
        <w:rPr>
          <w:b/>
          <w:bCs/>
        </w:rPr>
        <w:t>rr6369kumar@gmail.com</w:t>
      </w:r>
    </w:p>
    <w:p w14:paraId="796DC1E8" w14:textId="6D69A42D" w:rsidR="00BC3657" w:rsidRPr="00BC3657" w:rsidRDefault="00BC3657" w:rsidP="00BC365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contextualSpacing/>
        <w:rPr>
          <w:rFonts w:eastAsia="Arial"/>
          <w:b/>
          <w:bCs/>
          <w:color w:val="000000" w:themeColor="text1"/>
        </w:rPr>
      </w:pPr>
    </w:p>
    <w:p w14:paraId="761E1CA4" w14:textId="47A3FEAB" w:rsidR="7B7DD216" w:rsidRPr="00987A0A" w:rsidRDefault="7B7DD216" w:rsidP="00BC365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contextualSpacing/>
        <w:rPr>
          <w:rFonts w:eastAsia="Arial" w:cstheme="minorHAnsi"/>
          <w:b/>
          <w:bCs/>
          <w:color w:val="000000" w:themeColor="text1"/>
          <w:sz w:val="24"/>
        </w:rPr>
      </w:pPr>
      <w:r w:rsidRPr="00987A0A">
        <w:rPr>
          <w:rFonts w:eastAsia="Arial"/>
          <w:b/>
          <w:bCs/>
          <w:color w:val="000000" w:themeColor="text1"/>
          <w:sz w:val="24"/>
        </w:rPr>
        <w:t>Professional Summary</w:t>
      </w:r>
    </w:p>
    <w:p w14:paraId="2B2EF0DD" w14:textId="2D2521E6" w:rsidR="4222C67A" w:rsidRPr="00BC3657" w:rsidRDefault="4222C67A" w:rsidP="00BC365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contextualSpacing/>
        <w:rPr>
          <w:rFonts w:eastAsia="Arial"/>
          <w:b/>
          <w:bCs/>
          <w:color w:val="000000" w:themeColor="text1"/>
        </w:rPr>
      </w:pPr>
    </w:p>
    <w:p w14:paraId="5DC2A246" w14:textId="77777777" w:rsidR="00987A0A" w:rsidRPr="00987A0A" w:rsidRDefault="00987A0A" w:rsidP="00987A0A">
      <w:pPr>
        <w:pStyle w:val="ListParagraph"/>
        <w:numPr>
          <w:ilvl w:val="0"/>
          <w:numId w:val="23"/>
        </w:numPr>
        <w:suppressAutoHyphens w:val="0"/>
        <w:spacing w:beforeAutospacing="1" w:after="100" w:afterAutospacing="1" w:line="240" w:lineRule="auto"/>
        <w:ind w:right="720"/>
        <w:rPr>
          <w:rFonts w:ascii="Calibri" w:eastAsia="Times New Roman" w:hAnsi="Calibri" w:cs="Calibri"/>
          <w:kern w:val="0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Data Engineer with 12+ years of experience designing and maintaining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production-grade batch data pipelines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 on Azure and AWS. Strong expertise in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 xml:space="preserve">Azure </w:t>
      </w:r>
      <w:proofErr w:type="spellStart"/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Databricks</w:t>
      </w:r>
      <w:proofErr w:type="spellEnd"/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, Apache Spark, Python, and SQL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 for large-scale data processing and analytics.</w:t>
      </w:r>
    </w:p>
    <w:p w14:paraId="0ED83CD0" w14:textId="77777777" w:rsidR="00987A0A" w:rsidRPr="00987A0A" w:rsidRDefault="00987A0A" w:rsidP="00987A0A">
      <w:pPr>
        <w:pStyle w:val="ListParagraph"/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ind w:right="720"/>
        <w:rPr>
          <w:rFonts w:ascii="Calibri" w:eastAsia="Times New Roman" w:hAnsi="Calibri" w:cs="Calibri"/>
          <w:kern w:val="0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Hands-on experience with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Azure Synapse Analytics, Azure Data Lake Storage Gen2 (ADLS Gen2)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>, and modern data warehousing architectures. Proven ability to design scalable ETL pipelines, optimize complex SQL workloads, and ensure high-performance data processing.</w:t>
      </w:r>
    </w:p>
    <w:p w14:paraId="5AEBAB0A" w14:textId="2F0AC415" w:rsidR="4222C67A" w:rsidRPr="00987A0A" w:rsidRDefault="00987A0A" w:rsidP="00987A0A">
      <w:pPr>
        <w:pStyle w:val="ListParagraph"/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ind w:right="720"/>
        <w:rPr>
          <w:rFonts w:ascii="Calibri" w:eastAsia="Times New Roman" w:hAnsi="Calibri" w:cs="Calibri"/>
          <w:kern w:val="0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Skilled in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 xml:space="preserve">data </w:t>
      </w:r>
      <w:r w:rsidR="004D75E0"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modelling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, relational databases, and data warehousing concepts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, with strong focus on data quality, governance, and performance tuning. Experienced in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Agile methodologies, Git-based version control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>, and cross-functional collaboration.</w:t>
      </w:r>
    </w:p>
    <w:p w14:paraId="712B6918" w14:textId="0C42BC50" w:rsidR="4222C67A" w:rsidRPr="00BC3657" w:rsidRDefault="3B8C8003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Experienced in optimizing </w:t>
      </w:r>
      <w:r w:rsidRPr="00BC3657">
        <w:rPr>
          <w:b/>
          <w:bCs/>
        </w:rPr>
        <w:t xml:space="preserve">Delta Lake tables, data models, and </w:t>
      </w:r>
      <w:proofErr w:type="spellStart"/>
      <w:r w:rsidRPr="00BC3657">
        <w:rPr>
          <w:b/>
          <w:bCs/>
        </w:rPr>
        <w:t>Databricks</w:t>
      </w:r>
      <w:proofErr w:type="spellEnd"/>
      <w:r w:rsidRPr="00BC3657">
        <w:rPr>
          <w:b/>
          <w:bCs/>
        </w:rPr>
        <w:t xml:space="preserve"> notebooks</w:t>
      </w:r>
      <w:r w:rsidRPr="00BC3657">
        <w:t>, focusing on performance tuning, data quality, and scalable data architecture.</w:t>
      </w:r>
    </w:p>
    <w:p w14:paraId="3F20DD24" w14:textId="134E533D" w:rsidR="4222C67A" w:rsidRPr="00BC3657" w:rsidRDefault="3B8C8003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Proven ability to collaborate with </w:t>
      </w:r>
      <w:r w:rsidRPr="00BC3657">
        <w:rPr>
          <w:b/>
          <w:bCs/>
        </w:rPr>
        <w:t>cross-functional teams</w:t>
      </w:r>
      <w:r w:rsidRPr="00BC3657">
        <w:t xml:space="preserve"> (data engineers, backend developers, analysts, and DevOps) to deliver reliable, end-to-end data solutions aligned with business needs.</w:t>
      </w:r>
    </w:p>
    <w:p w14:paraId="0B89D83C" w14:textId="75C0D349" w:rsidR="4222C67A" w:rsidRPr="00BC3657" w:rsidRDefault="3B8C8003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Solid experience implementing </w:t>
      </w:r>
      <w:r w:rsidRPr="00BC3657">
        <w:rPr>
          <w:b/>
          <w:bCs/>
        </w:rPr>
        <w:t xml:space="preserve">CI/CD pipelines using Azure DevOps and </w:t>
      </w:r>
      <w:proofErr w:type="spellStart"/>
      <w:r w:rsidRPr="00BC3657">
        <w:rPr>
          <w:b/>
          <w:bCs/>
        </w:rPr>
        <w:t>Git</w:t>
      </w:r>
      <w:proofErr w:type="spellEnd"/>
      <w:r w:rsidRPr="00BC3657">
        <w:t>, following best practices for version control, automated testing, infrastructure deployment, and production releases.</w:t>
      </w:r>
    </w:p>
    <w:p w14:paraId="177FFFD8" w14:textId="0D588C43" w:rsidR="4222C67A" w:rsidRPr="00BC3657" w:rsidRDefault="3B8C8003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Comfortable working in </w:t>
      </w:r>
      <w:r w:rsidRPr="00BC3657">
        <w:rPr>
          <w:b/>
          <w:bCs/>
        </w:rPr>
        <w:t>Agile/Scrum environments</w:t>
      </w:r>
      <w:r w:rsidRPr="00BC3657">
        <w:t>, contributing to design discussions, code reviews, and modernization initiatives to improve system reliability and maintainability.</w:t>
      </w:r>
    </w:p>
    <w:p w14:paraId="397E596C" w14:textId="68AB666F" w:rsidR="4222C67A" w:rsidRPr="00BC3657" w:rsidRDefault="4222C67A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>Collaborated with</w:t>
      </w:r>
      <w:r w:rsidRPr="00BC3657">
        <w:rPr>
          <w:b/>
          <w:bCs/>
        </w:rPr>
        <w:t xml:space="preserve"> AI-assisted development tools</w:t>
      </w:r>
      <w:r w:rsidRPr="00BC3657">
        <w:t xml:space="preserve"> to modernize legacy applications, enhance code quality, maintainability, and system reliability.</w:t>
      </w:r>
    </w:p>
    <w:p w14:paraId="692740F1" w14:textId="00ECFFD6" w:rsidR="00117D41" w:rsidRDefault="00117D41" w:rsidP="00ED0417">
      <w:pPr>
        <w:spacing w:after="0" w:line="240" w:lineRule="auto"/>
        <w:jc w:val="both"/>
        <w:rPr>
          <w:rFonts w:eastAsia="Arial" w:cstheme="minorHAnsi"/>
          <w:color w:val="000000" w:themeColor="text1"/>
        </w:rPr>
      </w:pPr>
    </w:p>
    <w:p w14:paraId="1F1F73FC" w14:textId="261E698A" w:rsidR="00987A0A" w:rsidRDefault="00987A0A" w:rsidP="00ED0417">
      <w:pPr>
        <w:spacing w:after="0" w:line="240" w:lineRule="auto"/>
        <w:jc w:val="both"/>
        <w:rPr>
          <w:b/>
          <w:sz w:val="24"/>
        </w:rPr>
      </w:pPr>
      <w:r w:rsidRPr="00987A0A">
        <w:rPr>
          <w:b/>
          <w:sz w:val="24"/>
        </w:rPr>
        <w:t>DATA ENGINEERING HIGHLIGHTS:</w:t>
      </w:r>
    </w:p>
    <w:p w14:paraId="77C39E6F" w14:textId="77777777" w:rsidR="00987A0A" w:rsidRPr="00987A0A" w:rsidRDefault="00987A0A" w:rsidP="00ED0417">
      <w:pPr>
        <w:spacing w:after="0" w:line="240" w:lineRule="auto"/>
        <w:jc w:val="both"/>
        <w:rPr>
          <w:b/>
          <w:sz w:val="24"/>
        </w:rPr>
      </w:pPr>
    </w:p>
    <w:p w14:paraId="379FB575" w14:textId="3F9E7982" w:rsidR="00987A0A" w:rsidRPr="00987A0A" w:rsidRDefault="00987A0A" w:rsidP="00987A0A">
      <w:pPr>
        <w:pStyle w:val="ListParagraph"/>
        <w:numPr>
          <w:ilvl w:val="0"/>
          <w:numId w:val="26"/>
        </w:numPr>
        <w:suppressAutoHyphens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Designed scalable </w:t>
      </w:r>
      <w:r w:rsidRPr="00987A0A">
        <w:rPr>
          <w:rFonts w:ascii="Calibri" w:eastAsia="Times New Roman" w:hAnsi="Calibri" w:cs="Calibri"/>
          <w:b/>
          <w:bCs/>
          <w:kern w:val="0"/>
          <w:sz w:val="24"/>
          <w:szCs w:val="24"/>
          <w:lang w:val="en-IN" w:eastAsia="en-IN"/>
          <w14:ligatures w14:val="none"/>
        </w:rPr>
        <w:t>batch and streaming pipelines</w:t>
      </w:r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 using </w:t>
      </w:r>
      <w:proofErr w:type="spellStart"/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>Databricks</w:t>
      </w:r>
      <w:proofErr w:type="spellEnd"/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 and Spark </w:t>
      </w:r>
    </w:p>
    <w:p w14:paraId="050111BD" w14:textId="4386DBE5" w:rsidR="00987A0A" w:rsidRPr="00987A0A" w:rsidRDefault="00987A0A" w:rsidP="00987A0A">
      <w:pPr>
        <w:pStyle w:val="ListParagraph"/>
        <w:numPr>
          <w:ilvl w:val="0"/>
          <w:numId w:val="26"/>
        </w:numPr>
        <w:suppressAutoHyphens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Expertise in </w:t>
      </w:r>
      <w:r w:rsidRPr="00987A0A">
        <w:rPr>
          <w:rFonts w:ascii="Calibri" w:eastAsia="Times New Roman" w:hAnsi="Calibri" w:cs="Calibri"/>
          <w:b/>
          <w:bCs/>
          <w:kern w:val="0"/>
          <w:sz w:val="24"/>
          <w:szCs w:val="24"/>
          <w:lang w:val="en-IN" w:eastAsia="en-IN"/>
          <w14:ligatures w14:val="none"/>
        </w:rPr>
        <w:t>SQL-based transformations and performance tuning</w:t>
      </w:r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 </w:t>
      </w:r>
    </w:p>
    <w:p w14:paraId="15123709" w14:textId="2AB830BA" w:rsidR="00987A0A" w:rsidRPr="00987A0A" w:rsidRDefault="00987A0A" w:rsidP="00987A0A">
      <w:pPr>
        <w:pStyle w:val="ListParagraph"/>
        <w:numPr>
          <w:ilvl w:val="0"/>
          <w:numId w:val="26"/>
        </w:numPr>
        <w:suppressAutoHyphens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Experience handling </w:t>
      </w:r>
      <w:r w:rsidRPr="00987A0A">
        <w:rPr>
          <w:rFonts w:ascii="Calibri" w:eastAsia="Times New Roman" w:hAnsi="Calibri" w:cs="Calibri"/>
          <w:b/>
          <w:bCs/>
          <w:kern w:val="0"/>
          <w:sz w:val="24"/>
          <w:szCs w:val="24"/>
          <w:lang w:val="en-IN" w:eastAsia="en-IN"/>
          <w14:ligatures w14:val="none"/>
        </w:rPr>
        <w:t>structured and unstructured data ingestion</w:t>
      </w:r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 </w:t>
      </w:r>
    </w:p>
    <w:p w14:paraId="76D610A9" w14:textId="1AF37357" w:rsidR="00987A0A" w:rsidRPr="00987A0A" w:rsidRDefault="00987A0A" w:rsidP="00987A0A">
      <w:pPr>
        <w:pStyle w:val="ListParagraph"/>
        <w:numPr>
          <w:ilvl w:val="0"/>
          <w:numId w:val="26"/>
        </w:numPr>
        <w:suppressAutoHyphens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Strong knowledge of </w:t>
      </w:r>
      <w:r w:rsidRPr="00987A0A">
        <w:rPr>
          <w:rFonts w:ascii="Calibri" w:eastAsia="Times New Roman" w:hAnsi="Calibri" w:cs="Calibri"/>
          <w:b/>
          <w:bCs/>
          <w:kern w:val="0"/>
          <w:sz w:val="24"/>
          <w:szCs w:val="24"/>
          <w:lang w:val="en-IN" w:eastAsia="en-IN"/>
          <w14:ligatures w14:val="none"/>
        </w:rPr>
        <w:t xml:space="preserve">data warehousing and </w:t>
      </w:r>
      <w:proofErr w:type="spellStart"/>
      <w:r w:rsidRPr="00987A0A">
        <w:rPr>
          <w:rFonts w:ascii="Calibri" w:eastAsia="Times New Roman" w:hAnsi="Calibri" w:cs="Calibri"/>
          <w:b/>
          <w:bCs/>
          <w:kern w:val="0"/>
          <w:sz w:val="24"/>
          <w:szCs w:val="24"/>
          <w:lang w:val="en-IN" w:eastAsia="en-IN"/>
          <w14:ligatures w14:val="none"/>
        </w:rPr>
        <w:t>modeling</w:t>
      </w:r>
      <w:proofErr w:type="spellEnd"/>
      <w:r w:rsidRPr="00987A0A">
        <w:rPr>
          <w:rFonts w:ascii="Calibri" w:eastAsia="Times New Roman" w:hAnsi="Calibri" w:cs="Calibri"/>
          <w:b/>
          <w:bCs/>
          <w:kern w:val="0"/>
          <w:sz w:val="24"/>
          <w:szCs w:val="24"/>
          <w:lang w:val="en-IN" w:eastAsia="en-IN"/>
          <w14:ligatures w14:val="none"/>
        </w:rPr>
        <w:t xml:space="preserve"> techniques</w:t>
      </w:r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 </w:t>
      </w:r>
    </w:p>
    <w:p w14:paraId="0D4A0CAC" w14:textId="298CBAF2" w:rsidR="00987A0A" w:rsidRPr="00987A0A" w:rsidRDefault="00987A0A" w:rsidP="00987A0A">
      <w:pPr>
        <w:pStyle w:val="ListParagraph"/>
        <w:numPr>
          <w:ilvl w:val="0"/>
          <w:numId w:val="26"/>
        </w:numPr>
        <w:suppressAutoHyphens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Experience with </w:t>
      </w:r>
      <w:r w:rsidRPr="00987A0A">
        <w:rPr>
          <w:rFonts w:ascii="Calibri" w:eastAsia="Times New Roman" w:hAnsi="Calibri" w:cs="Calibri"/>
          <w:b/>
          <w:bCs/>
          <w:kern w:val="0"/>
          <w:sz w:val="24"/>
          <w:szCs w:val="24"/>
          <w:lang w:val="en-IN" w:eastAsia="en-IN"/>
          <w14:ligatures w14:val="none"/>
        </w:rPr>
        <w:t>Azure Synapse + ADLS Gen2 architecture</w:t>
      </w:r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 </w:t>
      </w:r>
    </w:p>
    <w:p w14:paraId="3BCF022C" w14:textId="570E75DA" w:rsidR="00987A0A" w:rsidRPr="00987A0A" w:rsidRDefault="00987A0A" w:rsidP="00987A0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sz w:val="24"/>
          <w:szCs w:val="24"/>
          <w:lang w:val="en-IN" w:eastAsia="en-IN"/>
          <w14:ligatures w14:val="none"/>
        </w:rPr>
        <w:t xml:space="preserve">Hands-on with </w:t>
      </w:r>
      <w:r w:rsidRPr="00987A0A">
        <w:rPr>
          <w:rFonts w:ascii="Calibri" w:eastAsia="Times New Roman" w:hAnsi="Calibri" w:cs="Calibri"/>
          <w:b/>
          <w:bCs/>
          <w:kern w:val="0"/>
          <w:sz w:val="24"/>
          <w:szCs w:val="24"/>
          <w:lang w:val="en-IN" w:eastAsia="en-IN"/>
          <w14:ligatures w14:val="none"/>
        </w:rPr>
        <w:t>ETL optimization and workflow orchestration.</w:t>
      </w:r>
    </w:p>
    <w:p w14:paraId="7CD8CEE5" w14:textId="77777777" w:rsidR="00987A0A" w:rsidRPr="00BC3657" w:rsidRDefault="00987A0A" w:rsidP="00987A0A">
      <w:pPr>
        <w:spacing w:after="0" w:line="240" w:lineRule="auto"/>
        <w:jc w:val="both"/>
        <w:rPr>
          <w:rFonts w:eastAsia="Arial" w:cstheme="minorHAnsi"/>
          <w:color w:val="000000" w:themeColor="text1"/>
        </w:rPr>
      </w:pPr>
    </w:p>
    <w:p w14:paraId="6394AF70" w14:textId="77777777" w:rsidR="00117D41" w:rsidRPr="00987A0A" w:rsidRDefault="00117D41" w:rsidP="00ED041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contextualSpacing/>
        <w:rPr>
          <w:rFonts w:eastAsia="Arial" w:cstheme="minorHAnsi"/>
          <w:b/>
          <w:bCs/>
          <w:color w:val="000000" w:themeColor="text1"/>
          <w:sz w:val="24"/>
        </w:rPr>
      </w:pPr>
      <w:r w:rsidRPr="00987A0A">
        <w:rPr>
          <w:rFonts w:eastAsia="Arial" w:cstheme="minorHAnsi"/>
          <w:b/>
          <w:bCs/>
          <w:color w:val="000000" w:themeColor="text1"/>
          <w:sz w:val="24"/>
        </w:rPr>
        <w:t>Technical Skills:</w:t>
      </w:r>
    </w:p>
    <w:p w14:paraId="5A1B5A8A" w14:textId="7DA1951D" w:rsidR="00117D41" w:rsidRPr="00BC3657" w:rsidRDefault="00117D41" w:rsidP="66C59C64">
      <w:pPr>
        <w:spacing w:after="0" w:line="240" w:lineRule="auto"/>
        <w:rPr>
          <w:rFonts w:eastAsia="Arial"/>
          <w:color w:val="000000" w:themeColor="text1"/>
        </w:rPr>
      </w:pPr>
      <w:r w:rsidRPr="00BC3657">
        <w:rPr>
          <w:rFonts w:eastAsia="Arial"/>
          <w:b/>
          <w:bCs/>
          <w:color w:val="000000" w:themeColor="text1"/>
        </w:rPr>
        <w:t>Languages</w:t>
      </w:r>
      <w:r w:rsidRPr="00BC3657">
        <w:rPr>
          <w:rFonts w:eastAsia="Arial"/>
          <w:b/>
          <w:bCs/>
          <w:color w:val="000000" w:themeColor="text1"/>
          <w:lang w:val="ru-RU"/>
        </w:rPr>
        <w:t>: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C</w:t>
      </w:r>
      <w:r w:rsidRPr="00BC3657">
        <w:rPr>
          <w:rFonts w:eastAsia="Arial"/>
          <w:color w:val="000000" w:themeColor="text1"/>
          <w:lang w:val="ru-RU"/>
        </w:rPr>
        <w:t xml:space="preserve">#, </w:t>
      </w:r>
      <w:r w:rsidRPr="00BC3657">
        <w:rPr>
          <w:rFonts w:eastAsia="Arial"/>
          <w:color w:val="000000" w:themeColor="text1"/>
        </w:rPr>
        <w:t>XML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XSLT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HTML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XSL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="2D7E23AF" w:rsidRPr="00BC3657">
        <w:rPr>
          <w:rFonts w:eastAsia="Arial"/>
          <w:color w:val="000000" w:themeColor="text1"/>
          <w:lang w:val="ru-RU"/>
        </w:rPr>
        <w:t xml:space="preserve">Entity Framework, </w:t>
      </w:r>
      <w:r w:rsidR="70723D4C" w:rsidRPr="00BC3657">
        <w:rPr>
          <w:rFonts w:eastAsia="Arial"/>
          <w:color w:val="000000" w:themeColor="text1"/>
          <w:lang w:val="ru-RU"/>
        </w:rPr>
        <w:t xml:space="preserve">Python, </w:t>
      </w:r>
      <w:r w:rsidRPr="00BC3657">
        <w:rPr>
          <w:rFonts w:eastAsia="Arial"/>
          <w:color w:val="000000" w:themeColor="text1"/>
        </w:rPr>
        <w:t>XHTML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CSS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JavaScript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SQL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PL</w:t>
      </w:r>
      <w:r w:rsidRPr="00BC3657">
        <w:rPr>
          <w:rFonts w:eastAsia="Arial"/>
          <w:color w:val="000000" w:themeColor="text1"/>
          <w:lang w:val="ru-RU"/>
        </w:rPr>
        <w:t>/</w:t>
      </w:r>
      <w:r w:rsidRPr="00BC3657">
        <w:rPr>
          <w:rFonts w:eastAsia="Arial"/>
          <w:color w:val="000000" w:themeColor="text1"/>
        </w:rPr>
        <w:t>SQL</w:t>
      </w:r>
    </w:p>
    <w:p w14:paraId="666D4DD3" w14:textId="2C03BAC2" w:rsidR="00117D41" w:rsidRPr="00BC3657" w:rsidRDefault="00117D41" w:rsidP="2E3B3A56">
      <w:pPr>
        <w:spacing w:after="0" w:line="240" w:lineRule="auto"/>
        <w:rPr>
          <w:rFonts w:eastAsia="Arial"/>
          <w:color w:val="000000" w:themeColor="text1"/>
        </w:rPr>
      </w:pPr>
      <w:r w:rsidRPr="00BC3657">
        <w:rPr>
          <w:rFonts w:eastAsia="Arial"/>
          <w:b/>
          <w:bCs/>
          <w:color w:val="000000" w:themeColor="text1"/>
        </w:rPr>
        <w:t>Web</w:t>
      </w:r>
      <w:r w:rsidRPr="00BC3657">
        <w:rPr>
          <w:rFonts w:eastAsia="Arial"/>
          <w:b/>
          <w:bCs/>
          <w:color w:val="000000" w:themeColor="text1"/>
          <w:lang w:val="ru-RU"/>
        </w:rPr>
        <w:t xml:space="preserve"> </w:t>
      </w:r>
      <w:r w:rsidRPr="00BC3657">
        <w:rPr>
          <w:rFonts w:eastAsia="Arial"/>
          <w:b/>
          <w:bCs/>
          <w:color w:val="000000" w:themeColor="text1"/>
        </w:rPr>
        <w:t>Technologies</w:t>
      </w:r>
      <w:r w:rsidRPr="00BC3657">
        <w:rPr>
          <w:rFonts w:eastAsia="Arial"/>
          <w:b/>
          <w:bCs/>
          <w:color w:val="000000" w:themeColor="text1"/>
          <w:lang w:val="ru-RU"/>
        </w:rPr>
        <w:t>: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ASP</w:t>
      </w:r>
      <w:r w:rsidRPr="00BC3657">
        <w:rPr>
          <w:rFonts w:eastAsia="Arial"/>
          <w:color w:val="000000" w:themeColor="text1"/>
          <w:lang w:val="ru-RU"/>
        </w:rPr>
        <w:t>.</w:t>
      </w:r>
      <w:r w:rsidRPr="00BC3657">
        <w:rPr>
          <w:rFonts w:eastAsia="Arial"/>
          <w:color w:val="000000" w:themeColor="text1"/>
        </w:rPr>
        <w:t>NET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Core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ASP</w:t>
      </w:r>
      <w:r w:rsidRPr="00BC3657">
        <w:rPr>
          <w:rFonts w:eastAsia="Arial"/>
          <w:color w:val="000000" w:themeColor="text1"/>
          <w:lang w:val="ru-RU"/>
        </w:rPr>
        <w:t>.</w:t>
      </w:r>
      <w:r w:rsidRPr="00BC3657">
        <w:rPr>
          <w:rFonts w:eastAsia="Arial"/>
          <w:color w:val="000000" w:themeColor="text1"/>
        </w:rPr>
        <w:t>NET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MVC</w:t>
      </w:r>
      <w:r w:rsidRPr="00BC3657">
        <w:rPr>
          <w:rFonts w:eastAsia="Arial"/>
          <w:color w:val="000000" w:themeColor="text1"/>
          <w:lang w:val="ru-RU"/>
        </w:rPr>
        <w:t xml:space="preserve"> (5/4/3.5), .</w:t>
      </w:r>
      <w:r w:rsidRPr="00BC3657">
        <w:rPr>
          <w:rFonts w:eastAsia="Arial"/>
          <w:color w:val="000000" w:themeColor="text1"/>
        </w:rPr>
        <w:t>NET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Core</w:t>
      </w:r>
      <w:r w:rsidRPr="00BC3657">
        <w:rPr>
          <w:rFonts w:eastAsia="Arial"/>
          <w:color w:val="000000" w:themeColor="text1"/>
          <w:lang w:val="ru-RU"/>
        </w:rPr>
        <w:t xml:space="preserve"> (3.1), .</w:t>
      </w:r>
      <w:r w:rsidRPr="00BC3657">
        <w:rPr>
          <w:rFonts w:eastAsia="Arial"/>
          <w:color w:val="000000" w:themeColor="text1"/>
        </w:rPr>
        <w:t>NET</w:t>
      </w:r>
      <w:r w:rsidRPr="00BC3657">
        <w:rPr>
          <w:rFonts w:eastAsia="Arial"/>
          <w:color w:val="000000" w:themeColor="text1"/>
          <w:lang w:val="ru-RU"/>
        </w:rPr>
        <w:t xml:space="preserve"> (4.0/4.5), </w:t>
      </w:r>
      <w:r w:rsidRPr="00BC3657">
        <w:rPr>
          <w:rFonts w:eastAsia="Arial"/>
          <w:color w:val="000000" w:themeColor="text1"/>
        </w:rPr>
        <w:t>ADO</w:t>
      </w:r>
      <w:r w:rsidRPr="00BC3657">
        <w:rPr>
          <w:rFonts w:eastAsia="Arial"/>
          <w:color w:val="000000" w:themeColor="text1"/>
          <w:lang w:val="ru-RU"/>
        </w:rPr>
        <w:t>.</w:t>
      </w:r>
      <w:r w:rsidRPr="00BC3657">
        <w:rPr>
          <w:rFonts w:eastAsia="Arial"/>
          <w:color w:val="000000" w:themeColor="text1"/>
        </w:rPr>
        <w:t>NET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WCF</w:t>
      </w:r>
      <w:r w:rsidRPr="00BC3657">
        <w:rPr>
          <w:rFonts w:eastAsia="Arial"/>
          <w:color w:val="000000" w:themeColor="text1"/>
          <w:lang w:val="ru-RU"/>
        </w:rPr>
        <w:t>, .</w:t>
      </w:r>
      <w:r w:rsidRPr="00BC3657">
        <w:rPr>
          <w:rFonts w:eastAsia="Arial"/>
          <w:color w:val="000000" w:themeColor="text1"/>
        </w:rPr>
        <w:t>NET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Web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Services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ASP</w:t>
      </w:r>
      <w:r w:rsidRPr="00BC3657">
        <w:rPr>
          <w:rFonts w:eastAsia="Arial"/>
          <w:color w:val="000000" w:themeColor="text1"/>
          <w:lang w:val="ru-RU"/>
        </w:rPr>
        <w:t>.</w:t>
      </w:r>
      <w:r w:rsidRPr="00BC3657">
        <w:rPr>
          <w:rFonts w:eastAsia="Arial"/>
          <w:color w:val="000000" w:themeColor="text1"/>
        </w:rPr>
        <w:t>NET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="4C5985E6" w:rsidRPr="00BC3657">
        <w:rPr>
          <w:rFonts w:eastAsia="Arial"/>
          <w:color w:val="000000" w:themeColor="text1"/>
          <w:lang w:val="ru-RU"/>
        </w:rPr>
        <w:t xml:space="preserve">Azure Functions, </w:t>
      </w:r>
      <w:r w:rsidRPr="00BC3657">
        <w:rPr>
          <w:rFonts w:eastAsia="Arial"/>
          <w:color w:val="000000" w:themeColor="text1"/>
        </w:rPr>
        <w:t>AJAX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API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HTML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HTML</w:t>
      </w:r>
      <w:r w:rsidRPr="00BC3657">
        <w:rPr>
          <w:rFonts w:eastAsia="Arial"/>
          <w:color w:val="000000" w:themeColor="text1"/>
          <w:lang w:val="ru-RU"/>
        </w:rPr>
        <w:t xml:space="preserve">5, </w:t>
      </w:r>
      <w:r w:rsidRPr="00BC3657">
        <w:rPr>
          <w:rFonts w:eastAsia="Arial"/>
          <w:color w:val="000000" w:themeColor="text1"/>
        </w:rPr>
        <w:t>CSS</w:t>
      </w:r>
    </w:p>
    <w:p w14:paraId="0A4F94DC" w14:textId="77777777" w:rsidR="00117D41" w:rsidRPr="00BC3657" w:rsidRDefault="00117D41" w:rsidP="00ED0417">
      <w:pPr>
        <w:spacing w:after="0" w:line="240" w:lineRule="auto"/>
        <w:rPr>
          <w:rFonts w:eastAsia="Arial" w:cstheme="minorHAnsi"/>
          <w:color w:val="000000" w:themeColor="text1"/>
        </w:rPr>
      </w:pPr>
      <w:r w:rsidRPr="00BC3657">
        <w:rPr>
          <w:rFonts w:eastAsia="Arial" w:cstheme="minorHAnsi"/>
          <w:b/>
          <w:bCs/>
          <w:color w:val="000000" w:themeColor="text1"/>
        </w:rPr>
        <w:t>UI</w:t>
      </w:r>
      <w:r w:rsidRPr="00BC3657">
        <w:rPr>
          <w:rFonts w:eastAsia="Arial" w:cstheme="minorHAnsi"/>
          <w:b/>
          <w:bCs/>
          <w:color w:val="000000" w:themeColor="text1"/>
          <w:lang w:val="ru-RU"/>
        </w:rPr>
        <w:t xml:space="preserve"> </w:t>
      </w:r>
      <w:r w:rsidRPr="00BC3657">
        <w:rPr>
          <w:rFonts w:eastAsia="Arial" w:cstheme="minorHAnsi"/>
          <w:b/>
          <w:bCs/>
          <w:color w:val="000000" w:themeColor="text1"/>
        </w:rPr>
        <w:t>Technologies</w:t>
      </w:r>
      <w:r w:rsidRPr="00BC3657">
        <w:rPr>
          <w:rFonts w:eastAsia="Arial" w:cstheme="minorHAnsi"/>
          <w:b/>
          <w:bCs/>
          <w:color w:val="000000" w:themeColor="text1"/>
          <w:lang w:val="ru-RU"/>
        </w:rPr>
        <w:t>:</w:t>
      </w:r>
      <w:r w:rsidRPr="00BC3657">
        <w:rPr>
          <w:rFonts w:eastAsia="Arial" w:cstheme="minorHAnsi"/>
          <w:color w:val="000000" w:themeColor="text1"/>
          <w:lang w:val="ru-RU"/>
        </w:rPr>
        <w:t xml:space="preserve"> </w:t>
      </w:r>
      <w:r w:rsidRPr="00BC3657">
        <w:rPr>
          <w:rFonts w:eastAsia="Arial" w:cstheme="minorHAnsi"/>
          <w:color w:val="000000" w:themeColor="text1"/>
        </w:rPr>
        <w:t>Angular</w:t>
      </w:r>
      <w:r w:rsidRPr="00BC3657">
        <w:rPr>
          <w:rFonts w:eastAsia="Arial" w:cstheme="minorHAnsi"/>
          <w:color w:val="000000" w:themeColor="text1"/>
          <w:lang w:val="ru-RU"/>
        </w:rPr>
        <w:t xml:space="preserve">, </w:t>
      </w:r>
      <w:proofErr w:type="spellStart"/>
      <w:r w:rsidRPr="00BC3657">
        <w:rPr>
          <w:rFonts w:eastAsia="Arial" w:cstheme="minorHAnsi"/>
          <w:color w:val="000000" w:themeColor="text1"/>
        </w:rPr>
        <w:t>ReactJS</w:t>
      </w:r>
      <w:proofErr w:type="spellEnd"/>
      <w:r w:rsidRPr="00BC3657">
        <w:rPr>
          <w:rFonts w:eastAsia="Arial" w:cstheme="minorHAnsi"/>
          <w:color w:val="000000" w:themeColor="text1"/>
          <w:lang w:val="ru-RU"/>
        </w:rPr>
        <w:t xml:space="preserve">, </w:t>
      </w:r>
      <w:r w:rsidRPr="00BC3657">
        <w:rPr>
          <w:rFonts w:eastAsia="Arial" w:cstheme="minorHAnsi"/>
          <w:color w:val="000000" w:themeColor="text1"/>
        </w:rPr>
        <w:t>jQuery</w:t>
      </w:r>
      <w:r w:rsidRPr="00BC3657">
        <w:rPr>
          <w:rFonts w:eastAsia="Arial" w:cstheme="minorHAnsi"/>
          <w:color w:val="000000" w:themeColor="text1"/>
          <w:lang w:val="ru-RU"/>
        </w:rPr>
        <w:t xml:space="preserve">, </w:t>
      </w:r>
      <w:r w:rsidRPr="00BC3657">
        <w:rPr>
          <w:rFonts w:eastAsia="Arial" w:cstheme="minorHAnsi"/>
          <w:color w:val="000000" w:themeColor="text1"/>
        </w:rPr>
        <w:t>JavaScript</w:t>
      </w:r>
    </w:p>
    <w:p w14:paraId="2A0E8368" w14:textId="3E0A69F3" w:rsidR="00117D41" w:rsidRPr="00BC3657" w:rsidRDefault="00117D41" w:rsidP="66C59C64">
      <w:pPr>
        <w:spacing w:after="0" w:line="240" w:lineRule="auto"/>
        <w:rPr>
          <w:rFonts w:eastAsia="Arial"/>
          <w:color w:val="000000" w:themeColor="text1"/>
        </w:rPr>
      </w:pPr>
      <w:r w:rsidRPr="00BC3657">
        <w:rPr>
          <w:rFonts w:eastAsia="Arial"/>
          <w:b/>
          <w:bCs/>
          <w:color w:val="000000" w:themeColor="text1"/>
        </w:rPr>
        <w:t>Cloud</w:t>
      </w:r>
      <w:r w:rsidRPr="00BC3657">
        <w:rPr>
          <w:rFonts w:eastAsia="Arial"/>
          <w:b/>
          <w:bCs/>
          <w:color w:val="000000" w:themeColor="text1"/>
          <w:lang w:val="ru-RU"/>
        </w:rPr>
        <w:t xml:space="preserve"> </w:t>
      </w:r>
      <w:r w:rsidRPr="00BC3657">
        <w:rPr>
          <w:rFonts w:eastAsia="Arial"/>
          <w:b/>
          <w:bCs/>
          <w:color w:val="000000" w:themeColor="text1"/>
        </w:rPr>
        <w:t>Technologies</w:t>
      </w:r>
      <w:r w:rsidRPr="00BC3657">
        <w:rPr>
          <w:rFonts w:eastAsia="Arial"/>
          <w:b/>
          <w:bCs/>
          <w:color w:val="000000" w:themeColor="text1"/>
          <w:lang w:val="ru-RU"/>
        </w:rPr>
        <w:t>: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="2A50044F" w:rsidRPr="00BC3657">
        <w:rPr>
          <w:rFonts w:eastAsia="Arial"/>
          <w:color w:val="000000" w:themeColor="text1"/>
          <w:lang w:val="ru-RU"/>
        </w:rPr>
        <w:t xml:space="preserve">Azure Databricks, Azure Data Factory (ADF), </w:t>
      </w:r>
      <w:r w:rsidRPr="00BC3657">
        <w:rPr>
          <w:rFonts w:eastAsia="Arial"/>
          <w:color w:val="000000" w:themeColor="text1"/>
        </w:rPr>
        <w:t>Azure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Service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Fabric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Azure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Service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Bus</w:t>
      </w:r>
      <w:r w:rsidRPr="00BC3657">
        <w:rPr>
          <w:rFonts w:eastAsia="Arial"/>
          <w:color w:val="000000" w:themeColor="text1"/>
          <w:lang w:val="ru-RU"/>
        </w:rPr>
        <w:t xml:space="preserve">, AWS, AWS Lambda, Docker, </w:t>
      </w:r>
      <w:r w:rsidRPr="00BC3657">
        <w:rPr>
          <w:rFonts w:eastAsia="Arial"/>
          <w:color w:val="000000" w:themeColor="text1"/>
        </w:rPr>
        <w:t>Event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Grid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Azure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App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Services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Blob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Storage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="0895A051" w:rsidRPr="00BC3657">
        <w:rPr>
          <w:rFonts w:eastAsia="Arial"/>
          <w:color w:val="000000" w:themeColor="text1"/>
          <w:lang w:val="ru-RU"/>
        </w:rPr>
        <w:t xml:space="preserve">EC2, S3, ECS, EKS, </w:t>
      </w:r>
      <w:r w:rsidRPr="00BC3657">
        <w:rPr>
          <w:rFonts w:eastAsia="Arial"/>
          <w:color w:val="000000" w:themeColor="text1"/>
        </w:rPr>
        <w:t>Application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Insights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API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Management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Azure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Functions</w:t>
      </w:r>
      <w:r w:rsidRPr="00BC3657">
        <w:rPr>
          <w:rFonts w:eastAsia="Arial"/>
          <w:color w:val="000000" w:themeColor="text1"/>
          <w:lang w:val="ru-RU"/>
        </w:rPr>
        <w:t xml:space="preserve">, </w:t>
      </w:r>
      <w:r w:rsidRPr="00BC3657">
        <w:rPr>
          <w:rFonts w:eastAsia="Arial"/>
          <w:color w:val="000000" w:themeColor="text1"/>
        </w:rPr>
        <w:t>Azure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AD</w:t>
      </w:r>
      <w:r w:rsidRPr="00BC3657">
        <w:rPr>
          <w:rFonts w:eastAsia="Arial"/>
          <w:color w:val="000000" w:themeColor="text1"/>
          <w:lang w:val="ru-RU"/>
        </w:rPr>
        <w:t xml:space="preserve"> </w:t>
      </w:r>
      <w:r w:rsidRPr="00BC3657">
        <w:rPr>
          <w:rFonts w:eastAsia="Arial"/>
          <w:color w:val="000000" w:themeColor="text1"/>
        </w:rPr>
        <w:t>B</w:t>
      </w:r>
      <w:r w:rsidRPr="00BC3657">
        <w:rPr>
          <w:rFonts w:eastAsia="Arial"/>
          <w:color w:val="000000" w:themeColor="text1"/>
          <w:lang w:val="ru-RU"/>
        </w:rPr>
        <w:t>2</w:t>
      </w:r>
      <w:r w:rsidRPr="00BC3657">
        <w:rPr>
          <w:rFonts w:eastAsia="Arial"/>
          <w:color w:val="000000" w:themeColor="text1"/>
        </w:rPr>
        <w:t>C</w:t>
      </w:r>
    </w:p>
    <w:p w14:paraId="09D3EB33" w14:textId="77777777" w:rsidR="00117D41" w:rsidRPr="00BC3657" w:rsidRDefault="00117D41" w:rsidP="00ED0417">
      <w:pPr>
        <w:spacing w:after="0" w:line="240" w:lineRule="auto"/>
        <w:rPr>
          <w:rFonts w:eastAsia="Arial" w:cstheme="minorHAnsi"/>
          <w:color w:val="000000" w:themeColor="text1"/>
        </w:rPr>
      </w:pPr>
      <w:r w:rsidRPr="00BC3657">
        <w:rPr>
          <w:rFonts w:eastAsia="Arial" w:cstheme="minorHAnsi"/>
          <w:b/>
          <w:bCs/>
          <w:color w:val="000000" w:themeColor="text1"/>
        </w:rPr>
        <w:t>Web &amp; App Servers:</w:t>
      </w:r>
      <w:r w:rsidRPr="00BC3657">
        <w:rPr>
          <w:rFonts w:eastAsia="Arial" w:cstheme="minorHAnsi"/>
          <w:color w:val="000000" w:themeColor="text1"/>
        </w:rPr>
        <w:t xml:space="preserve"> IIS (7.0/8.0), Visual Studio .NET, Microsoft Windows API</w:t>
      </w:r>
    </w:p>
    <w:p w14:paraId="21F2C2C5" w14:textId="77777777" w:rsidR="00117D41" w:rsidRPr="00BC3657" w:rsidRDefault="00117D41" w:rsidP="00ED0417">
      <w:pPr>
        <w:spacing w:after="0" w:line="240" w:lineRule="auto"/>
        <w:rPr>
          <w:rFonts w:eastAsia="Arial" w:cstheme="minorHAnsi"/>
          <w:color w:val="000000" w:themeColor="text1"/>
        </w:rPr>
      </w:pPr>
      <w:r w:rsidRPr="00BC3657">
        <w:rPr>
          <w:rFonts w:eastAsia="Arial" w:cstheme="minorHAnsi"/>
          <w:b/>
          <w:bCs/>
          <w:color w:val="000000" w:themeColor="text1"/>
        </w:rPr>
        <w:t>Middleware:</w:t>
      </w:r>
      <w:r w:rsidRPr="00BC3657">
        <w:rPr>
          <w:rFonts w:eastAsia="Arial" w:cstheme="minorHAnsi"/>
          <w:color w:val="000000" w:themeColor="text1"/>
        </w:rPr>
        <w:t xml:space="preserve"> WCF, SOAP, RESTful API, ADO.NET (4.0/3.5/3.0/2.0)</w:t>
      </w:r>
    </w:p>
    <w:p w14:paraId="7926BEBA" w14:textId="39FD2DD8" w:rsidR="00117D41" w:rsidRPr="00BC3657" w:rsidRDefault="00117D41" w:rsidP="50D5A16D">
      <w:pPr>
        <w:spacing w:after="0" w:line="240" w:lineRule="auto"/>
        <w:rPr>
          <w:rFonts w:eastAsia="Arial"/>
          <w:color w:val="000000" w:themeColor="text1"/>
        </w:rPr>
      </w:pPr>
      <w:r w:rsidRPr="00BC3657">
        <w:rPr>
          <w:rFonts w:eastAsia="Arial"/>
          <w:b/>
          <w:bCs/>
          <w:color w:val="000000" w:themeColor="text1"/>
        </w:rPr>
        <w:t>Databases:</w:t>
      </w:r>
      <w:r w:rsidRPr="00BC3657">
        <w:rPr>
          <w:rFonts w:eastAsia="Arial"/>
          <w:color w:val="000000" w:themeColor="text1"/>
        </w:rPr>
        <w:t xml:space="preserve"> MS SQL Server (</w:t>
      </w:r>
      <w:r w:rsidR="663BA534" w:rsidRPr="00BC3657">
        <w:rPr>
          <w:rFonts w:eastAsia="Calibri" w:cs="Calibri"/>
          <w:color w:val="000000" w:themeColor="text1"/>
        </w:rPr>
        <w:t>2010/2014/2016/2017),</w:t>
      </w:r>
      <w:r w:rsidRPr="00BC3657">
        <w:rPr>
          <w:rFonts w:eastAsia="Arial"/>
          <w:color w:val="000000" w:themeColor="text1"/>
        </w:rPr>
        <w:t xml:space="preserve"> </w:t>
      </w:r>
      <w:r w:rsidR="791F8B45" w:rsidRPr="00BC3657">
        <w:rPr>
          <w:rFonts w:eastAsia="Calibri" w:cs="Calibri"/>
          <w:color w:val="000000" w:themeColor="text1"/>
        </w:rPr>
        <w:t xml:space="preserve">MySQL, Azure SQL Database, Azure Cosmos DB, </w:t>
      </w:r>
      <w:proofErr w:type="spellStart"/>
      <w:r w:rsidR="791F8B45" w:rsidRPr="00BC3657">
        <w:rPr>
          <w:rFonts w:eastAsia="Calibri" w:cs="Calibri"/>
          <w:color w:val="000000" w:themeColor="text1"/>
        </w:rPr>
        <w:t>DynamoDB</w:t>
      </w:r>
      <w:proofErr w:type="spellEnd"/>
      <w:r w:rsidR="791F8B45" w:rsidRPr="00BC3657">
        <w:rPr>
          <w:rFonts w:eastAsia="Calibri" w:cs="Calibri"/>
          <w:color w:val="000000" w:themeColor="text1"/>
        </w:rPr>
        <w:t>, Amazon RDS,</w:t>
      </w:r>
      <w:r w:rsidR="791F8B45" w:rsidRPr="00BC3657">
        <w:rPr>
          <w:rFonts w:eastAsia="Arial"/>
          <w:color w:val="000000" w:themeColor="text1"/>
        </w:rPr>
        <w:t xml:space="preserve"> </w:t>
      </w:r>
      <w:r w:rsidRPr="00BC3657">
        <w:rPr>
          <w:rFonts w:eastAsia="Arial"/>
          <w:color w:val="000000" w:themeColor="text1"/>
        </w:rPr>
        <w:t xml:space="preserve">PostgreSQL, </w:t>
      </w:r>
      <w:r w:rsidR="35811DF6" w:rsidRPr="00BC3657">
        <w:rPr>
          <w:rFonts w:eastAsia="Arial"/>
          <w:color w:val="000000" w:themeColor="text1"/>
        </w:rPr>
        <w:t>SSRS</w:t>
      </w:r>
      <w:r w:rsidR="00987A0A">
        <w:rPr>
          <w:rFonts w:eastAsia="Arial"/>
          <w:color w:val="000000" w:themeColor="text1"/>
        </w:rPr>
        <w:t>,</w:t>
      </w:r>
      <w:r w:rsidR="00987A0A" w:rsidRPr="00987A0A">
        <w:t xml:space="preserve"> </w:t>
      </w:r>
      <w:r w:rsidR="00987A0A" w:rsidRPr="00987A0A">
        <w:rPr>
          <w:rFonts w:eastAsia="Arial"/>
          <w:color w:val="000000" w:themeColor="text1"/>
        </w:rPr>
        <w:t>Azure Synapse Analytics, Azure Data Lake Storage Gen2 (ADLS Gen2)</w:t>
      </w:r>
    </w:p>
    <w:p w14:paraId="5E6FEA7E" w14:textId="45E20A6B" w:rsidR="00117D41" w:rsidRPr="00BC3657" w:rsidRDefault="00117D41" w:rsidP="00ED0417">
      <w:pPr>
        <w:spacing w:after="0" w:line="240" w:lineRule="auto"/>
        <w:rPr>
          <w:rFonts w:eastAsia="Arial" w:cstheme="minorHAnsi"/>
          <w:color w:val="000000" w:themeColor="text1"/>
        </w:rPr>
      </w:pPr>
      <w:r w:rsidRPr="00BC3657">
        <w:rPr>
          <w:rFonts w:eastAsia="Arial" w:cstheme="minorHAnsi"/>
          <w:b/>
          <w:bCs/>
          <w:color w:val="000000" w:themeColor="text1"/>
        </w:rPr>
        <w:t>Development Tools:</w:t>
      </w:r>
      <w:r w:rsidRPr="00BC3657">
        <w:rPr>
          <w:rFonts w:eastAsia="Arial" w:cstheme="minorHAnsi"/>
          <w:color w:val="000000" w:themeColor="text1"/>
        </w:rPr>
        <w:t xml:space="preserve"> Visual Studio (2008/2010/2013/2015/2017/2019/2022), Visual Studio Code, </w:t>
      </w:r>
      <w:proofErr w:type="spellStart"/>
      <w:r w:rsidRPr="00BC3657">
        <w:rPr>
          <w:rFonts w:eastAsia="Arial" w:cstheme="minorHAnsi"/>
          <w:color w:val="000000" w:themeColor="text1"/>
        </w:rPr>
        <w:t>ReSharper</w:t>
      </w:r>
      <w:proofErr w:type="spellEnd"/>
      <w:r w:rsidRPr="00BC3657">
        <w:rPr>
          <w:rFonts w:eastAsia="Arial" w:cstheme="minorHAnsi"/>
          <w:color w:val="000000" w:themeColor="text1"/>
        </w:rPr>
        <w:t xml:space="preserve">, </w:t>
      </w:r>
      <w:proofErr w:type="spellStart"/>
      <w:r w:rsidRPr="00BC3657">
        <w:rPr>
          <w:rFonts w:eastAsia="Arial" w:cstheme="minorHAnsi"/>
          <w:color w:val="000000" w:themeColor="text1"/>
        </w:rPr>
        <w:t>SonarQube</w:t>
      </w:r>
      <w:proofErr w:type="spellEnd"/>
      <w:r w:rsidR="00987A0A">
        <w:rPr>
          <w:rFonts w:eastAsia="Arial" w:cstheme="minorHAnsi"/>
          <w:color w:val="000000" w:themeColor="text1"/>
        </w:rPr>
        <w:t>,</w:t>
      </w:r>
      <w:r w:rsidR="00987A0A" w:rsidRPr="00987A0A">
        <w:t xml:space="preserve"> </w:t>
      </w:r>
      <w:r w:rsidR="00987A0A" w:rsidRPr="00987A0A">
        <w:rPr>
          <w:rFonts w:eastAsia="Arial" w:cstheme="minorHAnsi"/>
          <w:color w:val="000000" w:themeColor="text1"/>
        </w:rPr>
        <w:t>SSIS (SQL Server Integration Services), SAS (Basic/Intermediate)</w:t>
      </w:r>
      <w:r w:rsidR="00987A0A">
        <w:rPr>
          <w:rFonts w:eastAsia="Arial" w:cstheme="minorHAnsi"/>
          <w:color w:val="000000" w:themeColor="text1"/>
        </w:rPr>
        <w:t>.</w:t>
      </w:r>
    </w:p>
    <w:p w14:paraId="0683C69C" w14:textId="77777777" w:rsidR="00117D41" w:rsidRPr="00BC3657" w:rsidRDefault="00117D41" w:rsidP="00ED0417">
      <w:pPr>
        <w:spacing w:after="0" w:line="240" w:lineRule="auto"/>
        <w:rPr>
          <w:rFonts w:eastAsia="Arial" w:cstheme="minorHAnsi"/>
          <w:color w:val="000000" w:themeColor="text1"/>
        </w:rPr>
      </w:pPr>
      <w:r w:rsidRPr="00BC3657">
        <w:rPr>
          <w:rFonts w:eastAsia="Arial" w:cstheme="minorHAnsi"/>
          <w:b/>
          <w:bCs/>
          <w:color w:val="000000" w:themeColor="text1"/>
        </w:rPr>
        <w:t>Version Control Tools:</w:t>
      </w:r>
      <w:r w:rsidRPr="00BC3657">
        <w:rPr>
          <w:rFonts w:eastAsia="Arial" w:cstheme="minorHAnsi"/>
          <w:color w:val="000000" w:themeColor="text1"/>
        </w:rPr>
        <w:t xml:space="preserve"> Team Foundation Server (TFS), GIT, Visual SourceSafe (VSS)</w:t>
      </w:r>
    </w:p>
    <w:p w14:paraId="0866F231" w14:textId="0BB67DF8" w:rsidR="00117D41" w:rsidRDefault="00117D41" w:rsidP="00ED0417">
      <w:pPr>
        <w:spacing w:after="0" w:line="240" w:lineRule="auto"/>
        <w:jc w:val="both"/>
        <w:rPr>
          <w:rFonts w:eastAsia="Arial" w:cstheme="minorHAnsi"/>
          <w:color w:val="000000" w:themeColor="text1"/>
        </w:rPr>
      </w:pPr>
      <w:r w:rsidRPr="00BC3657">
        <w:rPr>
          <w:rFonts w:eastAsia="Arial" w:cstheme="minorHAnsi"/>
          <w:b/>
          <w:bCs/>
          <w:color w:val="000000" w:themeColor="text1"/>
        </w:rPr>
        <w:lastRenderedPageBreak/>
        <w:t>Modeling Tools:</w:t>
      </w:r>
      <w:r w:rsidRPr="00BC3657">
        <w:rPr>
          <w:rFonts w:eastAsia="Arial" w:cstheme="minorHAnsi"/>
          <w:color w:val="000000" w:themeColor="text1"/>
        </w:rPr>
        <w:t xml:space="preserve"> UML, MS Visio (2010/2007)</w:t>
      </w:r>
    </w:p>
    <w:p w14:paraId="730B576D" w14:textId="4CF309F2" w:rsidR="00987A0A" w:rsidRPr="00BC3657" w:rsidRDefault="00987A0A" w:rsidP="00ED0417">
      <w:pPr>
        <w:spacing w:after="0" w:line="240" w:lineRule="auto"/>
        <w:jc w:val="both"/>
        <w:rPr>
          <w:rFonts w:eastAsia="Arial" w:cstheme="minorHAnsi"/>
          <w:color w:val="000000" w:themeColor="text1"/>
        </w:rPr>
      </w:pPr>
      <w:r w:rsidRPr="00987A0A">
        <w:rPr>
          <w:rFonts w:eastAsia="Arial" w:cstheme="minorHAnsi"/>
          <w:b/>
          <w:color w:val="000000" w:themeColor="text1"/>
        </w:rPr>
        <w:t>Data Concepts:</w:t>
      </w:r>
      <w:r w:rsidRPr="00987A0A">
        <w:rPr>
          <w:rFonts w:eastAsia="Arial" w:cstheme="minorHAnsi"/>
          <w:color w:val="000000" w:themeColor="text1"/>
        </w:rPr>
        <w:t xml:space="preserve"> Data Warehousing, Data Modeling (Star Schema, Snowflake), ETL Optimization</w:t>
      </w:r>
    </w:p>
    <w:p w14:paraId="4253061E" w14:textId="77777777" w:rsidR="00987A0A" w:rsidRDefault="00987A0A" w:rsidP="00987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HAnsi"/>
          <w:b/>
          <w:bCs/>
          <w:smallCaps/>
          <w:color w:val="000000" w:themeColor="text1"/>
        </w:rPr>
      </w:pPr>
    </w:p>
    <w:p w14:paraId="5CFA7083" w14:textId="061E901B" w:rsidR="00987A0A" w:rsidRPr="00987A0A" w:rsidRDefault="00987A0A" w:rsidP="00987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Arial" w:cstheme="minorHAnsi"/>
          <w:b/>
          <w:color w:val="000000" w:themeColor="text1"/>
          <w:sz w:val="24"/>
        </w:rPr>
      </w:pPr>
      <w:r w:rsidRPr="00987A0A">
        <w:rPr>
          <w:rStyle w:val="NoneA"/>
          <w:rFonts w:asciiTheme="minorHAnsi" w:eastAsia="Arial" w:hAnsiTheme="minorHAnsi" w:cstheme="minorHAnsi"/>
          <w:b/>
          <w:bCs/>
          <w:smallCaps/>
          <w:color w:val="000000" w:themeColor="text1"/>
          <w:sz w:val="24"/>
        </w:rPr>
        <w:t>EDUCATION</w:t>
      </w:r>
      <w:r>
        <w:rPr>
          <w:rStyle w:val="NoneA"/>
          <w:rFonts w:asciiTheme="minorHAnsi" w:eastAsia="Arial" w:hAnsiTheme="minorHAnsi" w:cstheme="minorHAnsi"/>
          <w:b/>
          <w:bCs/>
          <w:smallCaps/>
          <w:color w:val="000000" w:themeColor="text1"/>
          <w:sz w:val="24"/>
        </w:rPr>
        <w:t>:</w:t>
      </w:r>
    </w:p>
    <w:p w14:paraId="0EBB2FA1" w14:textId="77777777" w:rsidR="00987A0A" w:rsidRPr="00BC3657" w:rsidRDefault="00987A0A" w:rsidP="00987A0A">
      <w:pPr>
        <w:pStyle w:val="BodyA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eastAsia="Arial" w:hAnsiTheme="minorHAnsi" w:cstheme="minorBidi"/>
          <w:sz w:val="22"/>
          <w:szCs w:val="22"/>
        </w:rPr>
      </w:pPr>
      <w:r w:rsidRPr="00BC3657">
        <w:rPr>
          <w:rFonts w:asciiTheme="minorHAnsi" w:eastAsia="Arial" w:hAnsiTheme="minorHAnsi" w:cstheme="minorBidi"/>
          <w:sz w:val="22"/>
          <w:szCs w:val="22"/>
        </w:rPr>
        <w:t>Bachelors in Computer Science and Engineering from JNTU-Hyderabad, India</w:t>
      </w:r>
    </w:p>
    <w:p w14:paraId="130F3000" w14:textId="77777777" w:rsidR="00117D41" w:rsidRPr="00BC3657" w:rsidRDefault="00117D41" w:rsidP="00ED04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Arial" w:cstheme="minorHAnsi"/>
          <w:color w:val="000000" w:themeColor="text1"/>
        </w:rPr>
      </w:pPr>
    </w:p>
    <w:p w14:paraId="1493EFA6" w14:textId="7065F905" w:rsidR="7B7DD216" w:rsidRPr="00987A0A" w:rsidRDefault="7B7DD216" w:rsidP="00ED04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Arial" w:cstheme="minorHAnsi"/>
          <w:color w:val="000000" w:themeColor="text1"/>
          <w:sz w:val="24"/>
        </w:rPr>
      </w:pPr>
      <w:r w:rsidRPr="00987A0A">
        <w:rPr>
          <w:rStyle w:val="NoneA"/>
          <w:rFonts w:asciiTheme="minorHAnsi" w:eastAsia="Arial" w:hAnsiTheme="minorHAnsi" w:cstheme="minorHAnsi"/>
          <w:b/>
          <w:bCs/>
          <w:smallCaps/>
          <w:color w:val="000000" w:themeColor="text1"/>
          <w:sz w:val="24"/>
        </w:rPr>
        <w:t>CERTIFICATIONS</w:t>
      </w:r>
    </w:p>
    <w:p w14:paraId="0572D2B1" w14:textId="72B50C24" w:rsidR="7B7DD216" w:rsidRPr="00BC3657" w:rsidRDefault="5E599FA1" w:rsidP="00ED0417">
      <w:pPr>
        <w:pStyle w:val="ListParagraph"/>
        <w:numPr>
          <w:ilvl w:val="0"/>
          <w:numId w:val="1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BC3657">
        <w:rPr>
          <w:rFonts w:cstheme="minorHAnsi"/>
        </w:rPr>
        <w:t>Oracle Certified: Database Development</w:t>
      </w:r>
    </w:p>
    <w:p w14:paraId="32ECB401" w14:textId="58512D70" w:rsidR="7B7DD216" w:rsidRPr="00BC3657" w:rsidRDefault="5E599FA1" w:rsidP="00ED0417">
      <w:pPr>
        <w:pStyle w:val="ListParagraph"/>
        <w:numPr>
          <w:ilvl w:val="0"/>
          <w:numId w:val="1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BC3657">
        <w:rPr>
          <w:rFonts w:cstheme="minorHAnsi"/>
        </w:rPr>
        <w:t>Oracle Certified: Database Administration</w:t>
      </w:r>
    </w:p>
    <w:p w14:paraId="1F4C7C3A" w14:textId="4B3A73F4" w:rsidR="28C907C5" w:rsidRPr="00BC3657" w:rsidRDefault="5E599FA1" w:rsidP="4065FE19">
      <w:pPr>
        <w:pStyle w:val="ListParagraph"/>
        <w:numPr>
          <w:ilvl w:val="0"/>
          <w:numId w:val="1"/>
        </w:numPr>
        <w:spacing w:after="0" w:line="240" w:lineRule="auto"/>
        <w:rPr>
          <w:rFonts w:eastAsia="Arial"/>
          <w:color w:val="000000" w:themeColor="text1"/>
        </w:rPr>
      </w:pPr>
      <w:proofErr w:type="spellStart"/>
      <w:r w:rsidRPr="00BC3657">
        <w:t>Databricks</w:t>
      </w:r>
      <w:proofErr w:type="spellEnd"/>
      <w:r w:rsidRPr="00BC3657">
        <w:t xml:space="preserve"> Certified Data Engineer Associate</w:t>
      </w:r>
    </w:p>
    <w:p w14:paraId="23714DF1" w14:textId="1629B2F5" w:rsidR="65E3ADCD" w:rsidRPr="00BC3657" w:rsidRDefault="65E3ADCD" w:rsidP="4065FE19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HL7 Certified: </w:t>
      </w:r>
      <w:proofErr w:type="spellStart"/>
      <w:r w:rsidRPr="00BC3657">
        <w:rPr>
          <w:rFonts w:eastAsia="Calibri" w:cs="Calibri"/>
          <w:color w:val="000000" w:themeColor="text1"/>
        </w:rPr>
        <w:t>Medesun</w:t>
      </w:r>
      <w:proofErr w:type="spellEnd"/>
      <w:r w:rsidRPr="00BC3657">
        <w:rPr>
          <w:rFonts w:eastAsia="Calibri" w:cs="Calibri"/>
          <w:color w:val="000000" w:themeColor="text1"/>
        </w:rPr>
        <w:t xml:space="preserve"> Healthcare Solutions</w:t>
      </w:r>
    </w:p>
    <w:p w14:paraId="409BB36F" w14:textId="4D1DD86F" w:rsidR="19942217" w:rsidRPr="00987A0A" w:rsidRDefault="19942217" w:rsidP="00ED0417">
      <w:pPr>
        <w:pStyle w:val="BodyA"/>
        <w:spacing w:after="0" w:line="240" w:lineRule="auto"/>
        <w:ind w:left="720"/>
        <w:contextualSpacing/>
        <w:jc w:val="both"/>
        <w:rPr>
          <w:rFonts w:asciiTheme="minorHAnsi" w:eastAsia="Arial" w:hAnsiTheme="minorHAnsi" w:cstheme="minorHAnsi"/>
          <w:szCs w:val="22"/>
        </w:rPr>
      </w:pPr>
    </w:p>
    <w:p w14:paraId="7EB3ADB4" w14:textId="7EC9619A" w:rsidR="7B7DD216" w:rsidRPr="00987A0A" w:rsidRDefault="7B7DD216" w:rsidP="00ED04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HAnsi"/>
          <w:b/>
          <w:sz w:val="24"/>
        </w:rPr>
      </w:pPr>
      <w:r w:rsidRPr="00987A0A">
        <w:rPr>
          <w:rStyle w:val="NoneA"/>
          <w:rFonts w:asciiTheme="minorHAnsi" w:eastAsia="Arial" w:hAnsiTheme="minorHAnsi" w:cstheme="minorHAnsi"/>
          <w:b/>
          <w:sz w:val="24"/>
        </w:rPr>
        <w:t>Professional Experience</w:t>
      </w:r>
    </w:p>
    <w:p w14:paraId="21223EF1" w14:textId="14066AC3" w:rsidR="7B7DD216" w:rsidRPr="00987A0A" w:rsidRDefault="7B7DD216" w:rsidP="1AA4BE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  <w:sz w:val="24"/>
        </w:rPr>
      </w:pP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State of Ohio – Attorney General’s Office, Columbus, OH                                       </w:t>
      </w:r>
      <w:r w:rsidR="005E064B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                  </w:t>
      </w:r>
      <w:r w:rsidR="65F3E762"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>Feb</w:t>
      </w: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 2024 – Till Date</w:t>
      </w:r>
    </w:p>
    <w:p w14:paraId="299BBCEE" w14:textId="57F73D6F" w:rsidR="7B7DD216" w:rsidRPr="00987A0A" w:rsidRDefault="078ECF7C" w:rsidP="4065FE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  <w:sz w:val="24"/>
        </w:rPr>
      </w:pP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>Data Engineer</w:t>
      </w:r>
    </w:p>
    <w:p w14:paraId="5C7208A3" w14:textId="4F8A7017" w:rsidR="2E3B3A56" w:rsidRPr="00BC3657" w:rsidRDefault="2E3B3A56" w:rsidP="2E3B3A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</w:rPr>
      </w:pPr>
    </w:p>
    <w:p w14:paraId="512AD07A" w14:textId="02021E97" w:rsidR="64D4092B" w:rsidRPr="00BC3657" w:rsidRDefault="64D4092B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Developed and maintained </w:t>
      </w:r>
      <w:r w:rsidRPr="00BC3657">
        <w:rPr>
          <w:rFonts w:eastAsia="Calibri" w:cs="Calibri"/>
          <w:b/>
          <w:bCs/>
          <w:color w:val="000000" w:themeColor="text1"/>
        </w:rPr>
        <w:t>ETL pipelines</w:t>
      </w:r>
      <w:r w:rsidRPr="00BC3657">
        <w:rPr>
          <w:rFonts w:eastAsia="Calibri" w:cs="Calibri"/>
          <w:color w:val="000000" w:themeColor="text1"/>
        </w:rPr>
        <w:t xml:space="preserve"> using </w:t>
      </w:r>
      <w:r w:rsidRPr="00BC3657">
        <w:rPr>
          <w:rFonts w:eastAsia="Calibri" w:cs="Calibri"/>
          <w:b/>
          <w:bCs/>
          <w:color w:val="000000" w:themeColor="text1"/>
        </w:rPr>
        <w:t xml:space="preserve">Azure </w:t>
      </w:r>
      <w:proofErr w:type="spellStart"/>
      <w:r w:rsidRPr="00BC3657">
        <w:rPr>
          <w:rFonts w:eastAsia="Calibri" w:cs="Calibri"/>
          <w:b/>
          <w:bCs/>
          <w:color w:val="000000" w:themeColor="text1"/>
        </w:rPr>
        <w:t>Databricks</w:t>
      </w:r>
      <w:proofErr w:type="spellEnd"/>
      <w:r w:rsidRPr="00BC3657">
        <w:rPr>
          <w:rFonts w:eastAsia="Calibri" w:cs="Calibri"/>
          <w:b/>
          <w:bCs/>
          <w:color w:val="000000" w:themeColor="text1"/>
        </w:rPr>
        <w:t xml:space="preserve">, </w:t>
      </w:r>
      <w:proofErr w:type="spellStart"/>
      <w:r w:rsidRPr="00BC3657">
        <w:rPr>
          <w:rFonts w:eastAsia="Calibri" w:cs="Calibri"/>
          <w:b/>
          <w:bCs/>
          <w:color w:val="000000" w:themeColor="text1"/>
        </w:rPr>
        <w:t>PySpark</w:t>
      </w:r>
      <w:proofErr w:type="spellEnd"/>
      <w:r w:rsidRPr="00BC3657">
        <w:rPr>
          <w:rFonts w:eastAsia="Calibri" w:cs="Calibri"/>
          <w:b/>
          <w:bCs/>
          <w:color w:val="000000" w:themeColor="text1"/>
        </w:rPr>
        <w:t>, and Python</w:t>
      </w:r>
      <w:r w:rsidRPr="00BC3657">
        <w:rPr>
          <w:rFonts w:eastAsia="Calibri" w:cs="Calibri"/>
          <w:color w:val="000000" w:themeColor="text1"/>
        </w:rPr>
        <w:t xml:space="preserve"> to ingest, clean, and transform large administrative datasets for </w:t>
      </w:r>
      <w:r w:rsidRPr="00BC3657">
        <w:rPr>
          <w:rFonts w:eastAsia="Calibri" w:cs="Calibri"/>
          <w:b/>
          <w:bCs/>
          <w:color w:val="000000" w:themeColor="text1"/>
        </w:rPr>
        <w:t>organization registration, payment, and annual report filing modules</w:t>
      </w:r>
      <w:r w:rsidRPr="00BC3657">
        <w:rPr>
          <w:rFonts w:eastAsia="Calibri" w:cs="Calibri"/>
          <w:color w:val="000000" w:themeColor="text1"/>
        </w:rPr>
        <w:t>.</w:t>
      </w:r>
    </w:p>
    <w:p w14:paraId="717F81BB" w14:textId="59C53147" w:rsidR="64D4092B" w:rsidRPr="00BC3657" w:rsidRDefault="64D4092B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Implemented </w:t>
      </w:r>
      <w:r w:rsidRPr="00BC3657">
        <w:rPr>
          <w:rFonts w:eastAsia="Calibri" w:cs="Calibri"/>
          <w:b/>
          <w:bCs/>
          <w:color w:val="000000" w:themeColor="text1"/>
        </w:rPr>
        <w:t>Delta Lake tables</w:t>
      </w:r>
      <w:r w:rsidRPr="00BC3657">
        <w:rPr>
          <w:rFonts w:eastAsia="Calibri" w:cs="Calibri"/>
          <w:color w:val="000000" w:themeColor="text1"/>
        </w:rPr>
        <w:t xml:space="preserve"> and leveraged </w:t>
      </w:r>
      <w:r w:rsidRPr="00BC3657">
        <w:rPr>
          <w:rFonts w:eastAsia="Calibri" w:cs="Calibri"/>
          <w:b/>
          <w:bCs/>
          <w:color w:val="000000" w:themeColor="text1"/>
        </w:rPr>
        <w:t>Delta Live Tables (DLT)</w:t>
      </w:r>
      <w:r w:rsidRPr="00BC3657">
        <w:rPr>
          <w:rFonts w:eastAsia="Calibri" w:cs="Calibri"/>
          <w:color w:val="000000" w:themeColor="text1"/>
        </w:rPr>
        <w:t xml:space="preserve"> to ensure </w:t>
      </w:r>
      <w:r w:rsidRPr="00BC3657">
        <w:rPr>
          <w:rFonts w:eastAsia="Calibri" w:cs="Calibri"/>
          <w:b/>
          <w:bCs/>
          <w:color w:val="000000" w:themeColor="text1"/>
        </w:rPr>
        <w:t>ACID-compliant storage</w:t>
      </w:r>
      <w:r w:rsidRPr="00BC3657">
        <w:rPr>
          <w:rFonts w:eastAsia="Calibri" w:cs="Calibri"/>
          <w:color w:val="000000" w:themeColor="text1"/>
        </w:rPr>
        <w:t>, reliable batch processing, and consistent data lineage.</w:t>
      </w:r>
    </w:p>
    <w:p w14:paraId="007B749C" w14:textId="57580436" w:rsidR="64D4092B" w:rsidRPr="00BC3657" w:rsidRDefault="64D4092B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Processed and structured state data related to </w:t>
      </w:r>
      <w:r w:rsidRPr="00BC3657">
        <w:rPr>
          <w:rFonts w:eastAsia="Calibri" w:cs="Calibri"/>
          <w:b/>
          <w:bCs/>
          <w:color w:val="000000" w:themeColor="text1"/>
        </w:rPr>
        <w:t>business registrations, payment transactions, and annual filings</w:t>
      </w:r>
      <w:r w:rsidRPr="00BC3657">
        <w:rPr>
          <w:rFonts w:eastAsia="Calibri" w:cs="Calibri"/>
          <w:color w:val="000000" w:themeColor="text1"/>
        </w:rPr>
        <w:t xml:space="preserve">, performing data validation, aggregation, and transformation to produce </w:t>
      </w:r>
      <w:r w:rsidRPr="00BC3657">
        <w:rPr>
          <w:rFonts w:eastAsia="Calibri" w:cs="Calibri"/>
          <w:b/>
          <w:bCs/>
          <w:color w:val="000000" w:themeColor="text1"/>
        </w:rPr>
        <w:t>analytics-ready datasets</w:t>
      </w:r>
      <w:r w:rsidRPr="00BC3657">
        <w:rPr>
          <w:rFonts w:eastAsia="Calibri" w:cs="Calibri"/>
          <w:color w:val="000000" w:themeColor="text1"/>
        </w:rPr>
        <w:t>.</w:t>
      </w:r>
    </w:p>
    <w:p w14:paraId="612597DF" w14:textId="22D15DCF" w:rsidR="64D4092B" w:rsidRDefault="64D4092B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Managed data storage in </w:t>
      </w:r>
      <w:r w:rsidRPr="00BC3657">
        <w:rPr>
          <w:rFonts w:eastAsia="Calibri" w:cs="Calibri"/>
          <w:b/>
          <w:bCs/>
          <w:color w:val="000000" w:themeColor="text1"/>
        </w:rPr>
        <w:t>Azure Data Lake</w:t>
      </w:r>
      <w:r w:rsidRPr="00BC3657">
        <w:rPr>
          <w:rFonts w:eastAsia="Calibri" w:cs="Calibri"/>
          <w:color w:val="000000" w:themeColor="text1"/>
        </w:rPr>
        <w:t xml:space="preserve">, organizing datasets into </w:t>
      </w:r>
      <w:r w:rsidRPr="00BC3657">
        <w:rPr>
          <w:rFonts w:eastAsia="Calibri" w:cs="Calibri"/>
          <w:b/>
          <w:bCs/>
          <w:color w:val="000000" w:themeColor="text1"/>
        </w:rPr>
        <w:t>raw, processed, and curated layers</w:t>
      </w:r>
      <w:r w:rsidRPr="00BC3657">
        <w:rPr>
          <w:rFonts w:eastAsia="Calibri" w:cs="Calibri"/>
          <w:color w:val="000000" w:themeColor="text1"/>
        </w:rPr>
        <w:t xml:space="preserve"> to maintain quality and enable downstream reporting.</w:t>
      </w:r>
    </w:p>
    <w:p w14:paraId="5846668C" w14:textId="77777777" w:rsidR="00987A0A" w:rsidRPr="00987A0A" w:rsidRDefault="00987A0A" w:rsidP="00987A0A">
      <w:pPr>
        <w:pStyle w:val="ListParagraph"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Designed and maintained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production-grade batch data pipelines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 using Azure </w:t>
      </w:r>
      <w:proofErr w:type="spellStart"/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>Databricks</w:t>
      </w:r>
      <w:proofErr w:type="spellEnd"/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 and Spark. </w:t>
      </w:r>
    </w:p>
    <w:p w14:paraId="1FD8FDC0" w14:textId="77777777" w:rsidR="00987A0A" w:rsidRPr="00987A0A" w:rsidRDefault="00987A0A" w:rsidP="00987A0A">
      <w:pPr>
        <w:pStyle w:val="ListParagraph"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Processed both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structured and unstructured data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 from multiple internal and external sources. </w:t>
      </w:r>
    </w:p>
    <w:p w14:paraId="628B7003" w14:textId="77777777" w:rsidR="00987A0A" w:rsidRPr="00987A0A" w:rsidRDefault="00987A0A" w:rsidP="00987A0A">
      <w:pPr>
        <w:pStyle w:val="ListParagraph"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Integrated data pipelines with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Azure Synapse Analytics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 for downstream analytical workloads. </w:t>
      </w:r>
    </w:p>
    <w:p w14:paraId="1A5504F3" w14:textId="77777777" w:rsidR="00987A0A" w:rsidRPr="00987A0A" w:rsidRDefault="00987A0A" w:rsidP="00987A0A">
      <w:pPr>
        <w:pStyle w:val="ListParagraph"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Optimized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complex SQL queries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 for transformation, validation, and reporting. </w:t>
      </w:r>
    </w:p>
    <w:p w14:paraId="5508A052" w14:textId="16C2AFBA" w:rsidR="00987A0A" w:rsidRPr="00987A0A" w:rsidRDefault="00987A0A" w:rsidP="00987A0A">
      <w:pPr>
        <w:pStyle w:val="ListParagraph"/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Ensured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data governance, security, and quality standards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 across all pipelines. </w:t>
      </w:r>
    </w:p>
    <w:p w14:paraId="69249FD8" w14:textId="4386BE1B" w:rsidR="64D4092B" w:rsidRPr="00BC3657" w:rsidRDefault="64D4092B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Optimized processing of </w:t>
      </w:r>
      <w:r w:rsidRPr="00BC3657">
        <w:rPr>
          <w:rFonts w:eastAsia="Calibri" w:cs="Calibri"/>
          <w:b/>
          <w:bCs/>
          <w:color w:val="000000" w:themeColor="text1"/>
        </w:rPr>
        <w:t>large datasets</w:t>
      </w:r>
      <w:r w:rsidRPr="00BC3657">
        <w:rPr>
          <w:rFonts w:eastAsia="Calibri" w:cs="Calibri"/>
          <w:color w:val="000000" w:themeColor="text1"/>
        </w:rPr>
        <w:t xml:space="preserve"> using partitioning, caching, and cluster configuration in </w:t>
      </w:r>
      <w:proofErr w:type="spellStart"/>
      <w:r w:rsidRPr="00BC3657">
        <w:rPr>
          <w:rFonts w:eastAsia="Calibri" w:cs="Calibri"/>
          <w:color w:val="000000" w:themeColor="text1"/>
        </w:rPr>
        <w:t>Databricks</w:t>
      </w:r>
      <w:proofErr w:type="spellEnd"/>
      <w:r w:rsidRPr="00BC3657">
        <w:rPr>
          <w:rFonts w:eastAsia="Calibri" w:cs="Calibri"/>
          <w:color w:val="000000" w:themeColor="text1"/>
        </w:rPr>
        <w:t xml:space="preserve"> to ensure </w:t>
      </w:r>
      <w:r w:rsidRPr="00BC3657">
        <w:rPr>
          <w:rFonts w:eastAsia="Calibri" w:cs="Calibri"/>
          <w:b/>
          <w:bCs/>
          <w:color w:val="000000" w:themeColor="text1"/>
        </w:rPr>
        <w:t>efficient memory and compute utilization</w:t>
      </w:r>
      <w:r w:rsidRPr="00BC3657">
        <w:rPr>
          <w:rFonts w:eastAsia="Calibri" w:cs="Calibri"/>
          <w:color w:val="000000" w:themeColor="text1"/>
        </w:rPr>
        <w:t>.</w:t>
      </w:r>
    </w:p>
    <w:p w14:paraId="758ABB4A" w14:textId="507DAC1D" w:rsidR="64D4092B" w:rsidRPr="00BC3657" w:rsidRDefault="64D4092B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Applied </w:t>
      </w:r>
      <w:r w:rsidRPr="00BC3657">
        <w:rPr>
          <w:rFonts w:eastAsia="Calibri" w:cs="Calibri"/>
          <w:b/>
          <w:bCs/>
          <w:color w:val="000000" w:themeColor="text1"/>
        </w:rPr>
        <w:t>joins, window functions, and aggregations</w:t>
      </w:r>
      <w:r w:rsidRPr="00BC3657">
        <w:rPr>
          <w:rFonts w:eastAsia="Calibri" w:cs="Calibri"/>
          <w:color w:val="000000" w:themeColor="text1"/>
        </w:rPr>
        <w:t xml:space="preserve"> to generate operational metrics, summaries, and reports for modules like organization registration, payments, and annual filings.</w:t>
      </w:r>
    </w:p>
    <w:p w14:paraId="42F516EA" w14:textId="03196B9B" w:rsidR="64D4092B" w:rsidRDefault="64D4092B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Orchestrated </w:t>
      </w:r>
      <w:r w:rsidRPr="00BC3657">
        <w:rPr>
          <w:rFonts w:eastAsia="Calibri" w:cs="Calibri"/>
          <w:b/>
          <w:bCs/>
          <w:color w:val="000000" w:themeColor="text1"/>
        </w:rPr>
        <w:t>end-to-end pipelines</w:t>
      </w:r>
      <w:r w:rsidRPr="00BC3657">
        <w:rPr>
          <w:rFonts w:eastAsia="Calibri" w:cs="Calibri"/>
          <w:color w:val="000000" w:themeColor="text1"/>
        </w:rPr>
        <w:t xml:space="preserve"> using </w:t>
      </w:r>
      <w:r w:rsidRPr="00BC3657">
        <w:rPr>
          <w:rFonts w:eastAsia="Calibri" w:cs="Calibri"/>
          <w:b/>
          <w:bCs/>
          <w:color w:val="000000" w:themeColor="text1"/>
        </w:rPr>
        <w:t>Azure Data Factory</w:t>
      </w:r>
      <w:r w:rsidRPr="00BC3657">
        <w:rPr>
          <w:rFonts w:eastAsia="Calibri" w:cs="Calibri"/>
          <w:color w:val="000000" w:themeColor="text1"/>
        </w:rPr>
        <w:t>, automating scheduled jobs and monitoring workflow execution.</w:t>
      </w:r>
    </w:p>
    <w:p w14:paraId="6431D6A1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Led a team </w:t>
      </w:r>
      <w:r w:rsidRPr="00D07223">
        <w:rPr>
          <w:rFonts w:eastAsia="Calibri" w:cs="Calibri"/>
          <w:b/>
          <w:color w:val="000000" w:themeColor="text1"/>
        </w:rPr>
        <w:t>of 5–6 data engineers in designing scalable cloud-native data platforms</w:t>
      </w:r>
      <w:r w:rsidRPr="00D07223">
        <w:rPr>
          <w:rFonts w:eastAsia="Calibri" w:cs="Calibri"/>
          <w:color w:val="000000" w:themeColor="text1"/>
        </w:rPr>
        <w:t xml:space="preserve">, providing technical mentorship, sprint planning, architecture guidance, and code review support. </w:t>
      </w:r>
    </w:p>
    <w:p w14:paraId="6703B9F9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Designed and implemented enterprise workflow orchestration solutions </w:t>
      </w:r>
      <w:r w:rsidRPr="00D07223">
        <w:rPr>
          <w:rFonts w:eastAsia="Calibri" w:cs="Calibri"/>
          <w:b/>
          <w:color w:val="000000" w:themeColor="text1"/>
        </w:rPr>
        <w:t>using Apache Airflow DAGs for scheduling</w:t>
      </w:r>
      <w:r w:rsidRPr="00D07223">
        <w:rPr>
          <w:rFonts w:eastAsia="Calibri" w:cs="Calibri"/>
          <w:color w:val="000000" w:themeColor="text1"/>
        </w:rPr>
        <w:t xml:space="preserve">, dependency management, retry handling, monitoring, and automated recovery of critical ETL workloads. </w:t>
      </w:r>
    </w:p>
    <w:p w14:paraId="15027D58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Migrated legacy </w:t>
      </w:r>
      <w:r w:rsidRPr="00D07223">
        <w:rPr>
          <w:rFonts w:eastAsia="Calibri" w:cs="Calibri"/>
          <w:b/>
          <w:color w:val="000000" w:themeColor="text1"/>
        </w:rPr>
        <w:t>ETL scheduling frameworks to Apache Airflow 3</w:t>
      </w:r>
      <w:r w:rsidRPr="00D07223">
        <w:rPr>
          <w:rFonts w:eastAsia="Calibri" w:cs="Calibri"/>
          <w:color w:val="000000" w:themeColor="text1"/>
        </w:rPr>
        <w:t xml:space="preserve">, improving pipeline reliability, observability, and operational efficiency across enterprise data platforms. </w:t>
      </w:r>
    </w:p>
    <w:p w14:paraId="1B8F646D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Developed </w:t>
      </w:r>
      <w:r w:rsidRPr="00D07223">
        <w:rPr>
          <w:rFonts w:eastAsia="Calibri" w:cs="Calibri"/>
          <w:b/>
          <w:color w:val="000000" w:themeColor="text1"/>
        </w:rPr>
        <w:t>reusable Airflow operators, sensors, and parameterized DAG frameworks</w:t>
      </w:r>
      <w:r w:rsidRPr="00D07223">
        <w:rPr>
          <w:rFonts w:eastAsia="Calibri" w:cs="Calibri"/>
          <w:color w:val="000000" w:themeColor="text1"/>
        </w:rPr>
        <w:t xml:space="preserve"> to standardize enterprise data ingestion and transformation workflows. </w:t>
      </w:r>
    </w:p>
    <w:p w14:paraId="670C59B3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Integrated Apache Airflow with </w:t>
      </w:r>
      <w:r w:rsidRPr="00D07223">
        <w:rPr>
          <w:rFonts w:eastAsia="Calibri" w:cs="Calibri"/>
          <w:b/>
          <w:color w:val="000000" w:themeColor="text1"/>
        </w:rPr>
        <w:t xml:space="preserve">Azure </w:t>
      </w:r>
      <w:proofErr w:type="spellStart"/>
      <w:r w:rsidRPr="00D07223">
        <w:rPr>
          <w:rFonts w:eastAsia="Calibri" w:cs="Calibri"/>
          <w:b/>
          <w:color w:val="000000" w:themeColor="text1"/>
        </w:rPr>
        <w:t>Databricks</w:t>
      </w:r>
      <w:proofErr w:type="spellEnd"/>
      <w:r w:rsidRPr="00D07223">
        <w:rPr>
          <w:rFonts w:eastAsia="Calibri" w:cs="Calibri"/>
          <w:b/>
          <w:color w:val="000000" w:themeColor="text1"/>
        </w:rPr>
        <w:t>, Snowflake, Kafka, and REST APIs</w:t>
      </w:r>
      <w:r w:rsidRPr="00D07223">
        <w:rPr>
          <w:rFonts w:eastAsia="Calibri" w:cs="Calibri"/>
          <w:color w:val="000000" w:themeColor="text1"/>
        </w:rPr>
        <w:t xml:space="preserve"> to automate end-to-end enterprise analytics pipelines. </w:t>
      </w:r>
    </w:p>
    <w:p w14:paraId="5FDA1964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Established engineering best practices including branching strategies, </w:t>
      </w:r>
      <w:r w:rsidRPr="00D07223">
        <w:rPr>
          <w:rFonts w:eastAsia="Calibri" w:cs="Calibri"/>
          <w:b/>
          <w:color w:val="000000" w:themeColor="text1"/>
        </w:rPr>
        <w:t xml:space="preserve">pull request reviews, coding standards, and CI/CD governance </w:t>
      </w:r>
      <w:r w:rsidRPr="00D07223">
        <w:rPr>
          <w:rFonts w:eastAsia="Calibri" w:cs="Calibri"/>
          <w:color w:val="000000" w:themeColor="text1"/>
        </w:rPr>
        <w:t xml:space="preserve">for data engineering teams. </w:t>
      </w:r>
    </w:p>
    <w:p w14:paraId="4D0D0AB6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Led technical decision-making discussions for scalable distributed data processing architectures using </w:t>
      </w:r>
      <w:r w:rsidRPr="00D07223">
        <w:rPr>
          <w:rFonts w:eastAsia="Calibri" w:cs="Calibri"/>
          <w:b/>
          <w:color w:val="000000" w:themeColor="text1"/>
        </w:rPr>
        <w:t>Spark, Kafka, Snowflake,</w:t>
      </w:r>
      <w:r w:rsidRPr="00D07223">
        <w:rPr>
          <w:rFonts w:eastAsia="Calibri" w:cs="Calibri"/>
          <w:color w:val="000000" w:themeColor="text1"/>
        </w:rPr>
        <w:t xml:space="preserve"> and cloud-native Azure services. </w:t>
      </w:r>
    </w:p>
    <w:p w14:paraId="0860CBDA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lastRenderedPageBreak/>
        <w:t xml:space="preserve">Implemented </w:t>
      </w:r>
      <w:r w:rsidRPr="00D07223">
        <w:rPr>
          <w:rFonts w:eastAsia="Calibri" w:cs="Calibri"/>
          <w:b/>
          <w:color w:val="000000" w:themeColor="text1"/>
        </w:rPr>
        <w:t>Spark Streaming pipelines for near real-time ingestion, transformation</w:t>
      </w:r>
      <w:r w:rsidRPr="00D07223">
        <w:rPr>
          <w:rFonts w:eastAsia="Calibri" w:cs="Calibri"/>
          <w:color w:val="000000" w:themeColor="text1"/>
        </w:rPr>
        <w:t xml:space="preserve">, and processing of high-volume operational and compliance datasets. </w:t>
      </w:r>
    </w:p>
    <w:p w14:paraId="0479149C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Built event-driven architectures </w:t>
      </w:r>
      <w:r w:rsidRPr="00D07223">
        <w:rPr>
          <w:rFonts w:eastAsia="Calibri" w:cs="Calibri"/>
          <w:b/>
          <w:color w:val="000000" w:themeColor="text1"/>
        </w:rPr>
        <w:t>using Apache Kafka producers/consumers to process streaming transactional data</w:t>
      </w:r>
      <w:r w:rsidRPr="00D07223">
        <w:rPr>
          <w:rFonts w:eastAsia="Calibri" w:cs="Calibri"/>
          <w:color w:val="000000" w:themeColor="text1"/>
        </w:rPr>
        <w:t xml:space="preserve"> with low-latency analytics capabilities. </w:t>
      </w:r>
    </w:p>
    <w:p w14:paraId="341850CE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Designed monitoring and </w:t>
      </w:r>
      <w:r w:rsidRPr="00D07223">
        <w:rPr>
          <w:rFonts w:eastAsia="Calibri" w:cs="Calibri"/>
          <w:b/>
          <w:color w:val="000000" w:themeColor="text1"/>
        </w:rPr>
        <w:t>alerting mechanisms for Airflow and Kafka pipelines using Azure Monitor, Log Analytics</w:t>
      </w:r>
      <w:r w:rsidRPr="00D07223">
        <w:rPr>
          <w:rFonts w:eastAsia="Calibri" w:cs="Calibri"/>
          <w:color w:val="000000" w:themeColor="text1"/>
        </w:rPr>
        <w:t xml:space="preserve">, and custom operational dashboards. </w:t>
      </w:r>
    </w:p>
    <w:p w14:paraId="0141CA51" w14:textId="71D5510A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Collaborated with enterprise architects </w:t>
      </w:r>
      <w:r w:rsidRPr="00D07223">
        <w:rPr>
          <w:rFonts w:eastAsia="Calibri" w:cs="Calibri"/>
          <w:b/>
          <w:color w:val="000000" w:themeColor="text1"/>
        </w:rPr>
        <w:t>and business stakeholders to define scalable data engineering roadmaps</w:t>
      </w:r>
      <w:r w:rsidRPr="00D07223">
        <w:rPr>
          <w:rFonts w:eastAsia="Calibri" w:cs="Calibri"/>
          <w:color w:val="000000" w:themeColor="text1"/>
        </w:rPr>
        <w:t xml:space="preserve"> and modernization strategies. </w:t>
      </w:r>
    </w:p>
    <w:p w14:paraId="769F9436" w14:textId="77777777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Designed and </w:t>
      </w:r>
      <w:r w:rsidRPr="00403F68">
        <w:rPr>
          <w:rFonts w:eastAsia="Calibri" w:cs="Calibri"/>
          <w:b/>
          <w:color w:val="000000" w:themeColor="text1"/>
        </w:rPr>
        <w:t>integrated Microsoft Fabric Lakehouse solutions</w:t>
      </w:r>
      <w:r w:rsidRPr="00403F68">
        <w:rPr>
          <w:rFonts w:eastAsia="Calibri" w:cs="Calibri"/>
          <w:color w:val="000000" w:themeColor="text1"/>
        </w:rPr>
        <w:t xml:space="preserve"> to centralize enterprise analytics workloads and improve data accessibility across business teams. </w:t>
      </w:r>
    </w:p>
    <w:p w14:paraId="6305DC1E" w14:textId="77777777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Worked with </w:t>
      </w:r>
      <w:r w:rsidRPr="00403F68">
        <w:rPr>
          <w:rFonts w:eastAsia="Calibri" w:cs="Calibri"/>
          <w:b/>
          <w:color w:val="000000" w:themeColor="text1"/>
        </w:rPr>
        <w:t xml:space="preserve">Fabric </w:t>
      </w:r>
      <w:proofErr w:type="spellStart"/>
      <w:r w:rsidRPr="00403F68">
        <w:rPr>
          <w:rFonts w:eastAsia="Calibri" w:cs="Calibri"/>
          <w:b/>
          <w:color w:val="000000" w:themeColor="text1"/>
        </w:rPr>
        <w:t>OneLake</w:t>
      </w:r>
      <w:proofErr w:type="spellEnd"/>
      <w:r w:rsidRPr="00403F68">
        <w:rPr>
          <w:rFonts w:eastAsia="Calibri" w:cs="Calibri"/>
          <w:b/>
          <w:color w:val="000000" w:themeColor="text1"/>
        </w:rPr>
        <w:t xml:space="preserve"> and Data Factory pipelines to streamline ingestion</w:t>
      </w:r>
      <w:r w:rsidRPr="00403F68">
        <w:rPr>
          <w:rFonts w:eastAsia="Calibri" w:cs="Calibri"/>
          <w:color w:val="000000" w:themeColor="text1"/>
        </w:rPr>
        <w:t xml:space="preserve">, transformation, and reporting workflows. </w:t>
      </w:r>
    </w:p>
    <w:p w14:paraId="13E06138" w14:textId="77777777" w:rsid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Leveraged </w:t>
      </w:r>
      <w:r w:rsidRPr="00403F68">
        <w:rPr>
          <w:rFonts w:eastAsia="Calibri" w:cs="Calibri"/>
          <w:b/>
          <w:color w:val="000000" w:themeColor="text1"/>
        </w:rPr>
        <w:t>Fabric integrated analytics capabilities</w:t>
      </w:r>
      <w:r w:rsidRPr="00403F68">
        <w:rPr>
          <w:rFonts w:eastAsia="Calibri" w:cs="Calibri"/>
          <w:color w:val="000000" w:themeColor="text1"/>
        </w:rPr>
        <w:t xml:space="preserve"> with Power BI for unified enterprise reporting solutions. </w:t>
      </w:r>
    </w:p>
    <w:p w14:paraId="5A94418D" w14:textId="37C82280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Integrated </w:t>
      </w:r>
      <w:r w:rsidRPr="00403F68">
        <w:rPr>
          <w:rFonts w:eastAsia="Calibri" w:cs="Calibri"/>
          <w:b/>
          <w:color w:val="000000" w:themeColor="text1"/>
        </w:rPr>
        <w:t xml:space="preserve">Azure </w:t>
      </w:r>
      <w:proofErr w:type="spellStart"/>
      <w:r w:rsidRPr="00403F68">
        <w:rPr>
          <w:rFonts w:eastAsia="Calibri" w:cs="Calibri"/>
          <w:b/>
          <w:color w:val="000000" w:themeColor="text1"/>
        </w:rPr>
        <w:t>OpenAI</w:t>
      </w:r>
      <w:proofErr w:type="spellEnd"/>
      <w:r w:rsidRPr="00403F68">
        <w:rPr>
          <w:rFonts w:eastAsia="Calibri" w:cs="Calibri"/>
          <w:b/>
          <w:color w:val="000000" w:themeColor="text1"/>
        </w:rPr>
        <w:t xml:space="preserve"> services with Python-based data pipelines to automate document summarization</w:t>
      </w:r>
      <w:r w:rsidRPr="00403F68">
        <w:rPr>
          <w:rFonts w:eastAsia="Calibri" w:cs="Calibri"/>
          <w:color w:val="000000" w:themeColor="text1"/>
        </w:rPr>
        <w:t xml:space="preserve">, intelligent classification, and metadata extraction workflows. </w:t>
      </w:r>
    </w:p>
    <w:p w14:paraId="04A3B091" w14:textId="77777777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Developed AI-assisted analytics solutions using </w:t>
      </w:r>
      <w:r w:rsidRPr="00403F68">
        <w:rPr>
          <w:rFonts w:eastAsia="Calibri" w:cs="Calibri"/>
          <w:b/>
          <w:color w:val="000000" w:themeColor="text1"/>
        </w:rPr>
        <w:t xml:space="preserve">Azure </w:t>
      </w:r>
      <w:proofErr w:type="spellStart"/>
      <w:r w:rsidRPr="00403F68">
        <w:rPr>
          <w:rFonts w:eastAsia="Calibri" w:cs="Calibri"/>
          <w:b/>
          <w:color w:val="000000" w:themeColor="text1"/>
        </w:rPr>
        <w:t>OpenAI</w:t>
      </w:r>
      <w:proofErr w:type="spellEnd"/>
      <w:r w:rsidRPr="00403F68">
        <w:rPr>
          <w:rFonts w:eastAsia="Calibri" w:cs="Calibri"/>
          <w:b/>
          <w:color w:val="000000" w:themeColor="text1"/>
        </w:rPr>
        <w:t xml:space="preserve"> and Azure Functions</w:t>
      </w:r>
      <w:r w:rsidRPr="00403F68">
        <w:rPr>
          <w:rFonts w:eastAsia="Calibri" w:cs="Calibri"/>
          <w:color w:val="000000" w:themeColor="text1"/>
        </w:rPr>
        <w:t xml:space="preserve"> to improve operational reporting efficiency and reduce manual data processing efforts. </w:t>
      </w:r>
    </w:p>
    <w:p w14:paraId="16B96533" w14:textId="77777777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Built intelligent search and compliance </w:t>
      </w:r>
      <w:r w:rsidRPr="00403F68">
        <w:rPr>
          <w:rFonts w:eastAsia="Calibri" w:cs="Calibri"/>
          <w:b/>
          <w:color w:val="000000" w:themeColor="text1"/>
        </w:rPr>
        <w:t xml:space="preserve">reporting workflows using Azure </w:t>
      </w:r>
      <w:proofErr w:type="spellStart"/>
      <w:r w:rsidRPr="00403F68">
        <w:rPr>
          <w:rFonts w:eastAsia="Calibri" w:cs="Calibri"/>
          <w:b/>
          <w:color w:val="000000" w:themeColor="text1"/>
        </w:rPr>
        <w:t>OpenAI</w:t>
      </w:r>
      <w:proofErr w:type="spellEnd"/>
      <w:r w:rsidRPr="00403F68">
        <w:rPr>
          <w:rFonts w:eastAsia="Calibri" w:cs="Calibri"/>
          <w:color w:val="000000" w:themeColor="text1"/>
        </w:rPr>
        <w:t xml:space="preserve"> </w:t>
      </w:r>
      <w:proofErr w:type="spellStart"/>
      <w:r w:rsidRPr="00403F68">
        <w:rPr>
          <w:rFonts w:eastAsia="Calibri" w:cs="Calibri"/>
          <w:color w:val="000000" w:themeColor="text1"/>
        </w:rPr>
        <w:t>embeddings</w:t>
      </w:r>
      <w:proofErr w:type="spellEnd"/>
      <w:r w:rsidRPr="00403F68">
        <w:rPr>
          <w:rFonts w:eastAsia="Calibri" w:cs="Calibri"/>
          <w:color w:val="000000" w:themeColor="text1"/>
        </w:rPr>
        <w:t xml:space="preserve"> and vector-based document retrieval. </w:t>
      </w:r>
    </w:p>
    <w:p w14:paraId="07D62639" w14:textId="77777777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Utilized </w:t>
      </w:r>
      <w:r w:rsidRPr="00403F68">
        <w:rPr>
          <w:rFonts w:eastAsia="Calibri" w:cs="Calibri"/>
          <w:b/>
          <w:color w:val="000000" w:themeColor="text1"/>
        </w:rPr>
        <w:t xml:space="preserve">Azure Data Explorer and </w:t>
      </w:r>
      <w:proofErr w:type="spellStart"/>
      <w:r w:rsidRPr="00403F68">
        <w:rPr>
          <w:rFonts w:eastAsia="Calibri" w:cs="Calibri"/>
          <w:b/>
          <w:color w:val="000000" w:themeColor="text1"/>
        </w:rPr>
        <w:t>Kusto</w:t>
      </w:r>
      <w:proofErr w:type="spellEnd"/>
      <w:r w:rsidRPr="00403F68">
        <w:rPr>
          <w:rFonts w:eastAsia="Calibri" w:cs="Calibri"/>
          <w:b/>
          <w:color w:val="000000" w:themeColor="text1"/>
        </w:rPr>
        <w:t xml:space="preserve"> Query Language (KQL)</w:t>
      </w:r>
      <w:r w:rsidRPr="00403F68">
        <w:rPr>
          <w:rFonts w:eastAsia="Calibri" w:cs="Calibri"/>
          <w:color w:val="000000" w:themeColor="text1"/>
        </w:rPr>
        <w:t xml:space="preserve"> for monitoring pipeline execution, log analytics, operational diagnostics, and performance troubleshooting. </w:t>
      </w:r>
    </w:p>
    <w:p w14:paraId="3D84FD6C" w14:textId="77777777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Developed </w:t>
      </w:r>
      <w:r w:rsidRPr="00403F68">
        <w:rPr>
          <w:rFonts w:eastAsia="Calibri" w:cs="Calibri"/>
          <w:b/>
          <w:color w:val="000000" w:themeColor="text1"/>
        </w:rPr>
        <w:t>KQL queries and dashboards for real-time monitoring of ETL workflows</w:t>
      </w:r>
      <w:r w:rsidRPr="00403F68">
        <w:rPr>
          <w:rFonts w:eastAsia="Calibri" w:cs="Calibri"/>
          <w:color w:val="000000" w:themeColor="text1"/>
        </w:rPr>
        <w:t xml:space="preserve">, application telemetry, and Azure resource utilization. </w:t>
      </w:r>
    </w:p>
    <w:p w14:paraId="032B5452" w14:textId="77777777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Designed and implemented scalable solutions using Azure Cosmos DB for handling semi-structured and high-volume transactional datasets. </w:t>
      </w:r>
    </w:p>
    <w:p w14:paraId="304E7893" w14:textId="77777777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Integrated </w:t>
      </w:r>
      <w:r w:rsidRPr="00403F68">
        <w:rPr>
          <w:rFonts w:eastAsia="Calibri" w:cs="Calibri"/>
          <w:b/>
          <w:color w:val="000000" w:themeColor="text1"/>
        </w:rPr>
        <w:t>Cosmos DB with Azure Functions and Event Grid for real-time event-driven processing</w:t>
      </w:r>
      <w:r w:rsidRPr="00403F68">
        <w:rPr>
          <w:rFonts w:eastAsia="Calibri" w:cs="Calibri"/>
          <w:color w:val="000000" w:themeColor="text1"/>
        </w:rPr>
        <w:t xml:space="preserve"> and low-latency data retrieval. </w:t>
      </w:r>
    </w:p>
    <w:p w14:paraId="06BB5AF4" w14:textId="77777777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Developed interactive </w:t>
      </w:r>
      <w:r w:rsidRPr="00403F68">
        <w:rPr>
          <w:rFonts w:eastAsia="Calibri" w:cs="Calibri"/>
          <w:b/>
          <w:color w:val="000000" w:themeColor="text1"/>
        </w:rPr>
        <w:t>Power BI dashboards with advanced DAX calculations</w:t>
      </w:r>
      <w:r w:rsidRPr="00403F68">
        <w:rPr>
          <w:rFonts w:eastAsia="Calibri" w:cs="Calibri"/>
          <w:color w:val="000000" w:themeColor="text1"/>
        </w:rPr>
        <w:t xml:space="preserve">, drill-through reporting, KPI scorecards, and row-level security implementation. </w:t>
      </w:r>
    </w:p>
    <w:p w14:paraId="264645CA" w14:textId="25F1B5DB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Optimized </w:t>
      </w:r>
      <w:r w:rsidRPr="00403F68">
        <w:rPr>
          <w:rFonts w:eastAsia="Calibri" w:cs="Calibri"/>
          <w:b/>
          <w:color w:val="000000" w:themeColor="text1"/>
        </w:rPr>
        <w:t>Power BI datasets and incremental refresh</w:t>
      </w:r>
      <w:r w:rsidRPr="00403F68">
        <w:rPr>
          <w:rFonts w:eastAsia="Calibri" w:cs="Calibri"/>
          <w:color w:val="000000" w:themeColor="text1"/>
        </w:rPr>
        <w:t xml:space="preserve"> strategies for large-scale enterprise reporting environments.</w:t>
      </w:r>
    </w:p>
    <w:p w14:paraId="67740B2D" w14:textId="4B33FEFE" w:rsidR="64D4092B" w:rsidRPr="00BC3657" w:rsidRDefault="64D4092B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Delivered processed datasets to </w:t>
      </w:r>
      <w:r w:rsidRPr="00BC3657">
        <w:rPr>
          <w:rFonts w:eastAsia="Calibri" w:cs="Calibri"/>
          <w:b/>
          <w:bCs/>
          <w:color w:val="000000" w:themeColor="text1"/>
        </w:rPr>
        <w:t>Power BI dashboards</w:t>
      </w:r>
      <w:r w:rsidRPr="00BC3657">
        <w:rPr>
          <w:rFonts w:eastAsia="Calibri" w:cs="Calibri"/>
          <w:color w:val="000000" w:themeColor="text1"/>
        </w:rPr>
        <w:t>, enabling state teams to track registrations, payment collections, and annual report compliance effectively.</w:t>
      </w:r>
    </w:p>
    <w:p w14:paraId="2CB0F80D" w14:textId="666E9E84" w:rsidR="64D4092B" w:rsidRPr="00BC3657" w:rsidRDefault="64D4092B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Collaborated with cross-functional teams to </w:t>
      </w:r>
      <w:r w:rsidRPr="00BC3657">
        <w:rPr>
          <w:rFonts w:eastAsia="Calibri" w:cs="Calibri"/>
          <w:b/>
          <w:bCs/>
          <w:color w:val="000000" w:themeColor="text1"/>
        </w:rPr>
        <w:t>migrate legacy ETL jobs to modern cloud pipelines</w:t>
      </w:r>
      <w:r w:rsidRPr="00BC3657">
        <w:rPr>
          <w:rFonts w:eastAsia="Calibri" w:cs="Calibri"/>
          <w:color w:val="000000" w:themeColor="text1"/>
        </w:rPr>
        <w:t>, improving reliability and reducing manual intervention.</w:t>
      </w:r>
    </w:p>
    <w:p w14:paraId="08EBD51A" w14:textId="0C55BFA1" w:rsidR="5DC4BC67" w:rsidRPr="00BC3657" w:rsidRDefault="5DC4BC67" w:rsidP="2E3B3A56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Designed and implemented </w:t>
      </w:r>
      <w:r w:rsidRPr="00BC3657">
        <w:rPr>
          <w:b/>
          <w:bCs/>
        </w:rPr>
        <w:t xml:space="preserve">end-to-end </w:t>
      </w:r>
      <w:proofErr w:type="spellStart"/>
      <w:r w:rsidRPr="00BC3657">
        <w:rPr>
          <w:b/>
          <w:bCs/>
        </w:rPr>
        <w:t>serverless</w:t>
      </w:r>
      <w:proofErr w:type="spellEnd"/>
      <w:r w:rsidRPr="00BC3657">
        <w:rPr>
          <w:b/>
          <w:bCs/>
        </w:rPr>
        <w:t xml:space="preserve"> architectures</w:t>
      </w:r>
      <w:r w:rsidRPr="00BC3657">
        <w:t xml:space="preserve"> with </w:t>
      </w:r>
      <w:r w:rsidRPr="00BC3657">
        <w:rPr>
          <w:b/>
          <w:bCs/>
        </w:rPr>
        <w:t>Azure Functions, Durable Functions, Event Grid, and Service Bus</w:t>
      </w:r>
      <w:r w:rsidRPr="00BC3657">
        <w:t xml:space="preserve">, automating workflows and processing </w:t>
      </w:r>
      <w:r w:rsidRPr="00BC3657">
        <w:rPr>
          <w:b/>
          <w:bCs/>
        </w:rPr>
        <w:t>high-volume datasets</w:t>
      </w:r>
      <w:r w:rsidRPr="00BC3657">
        <w:t xml:space="preserve"> efficiently.</w:t>
      </w:r>
    </w:p>
    <w:p w14:paraId="5AF0AF4C" w14:textId="1A267ED1" w:rsidR="5DC4BC67" w:rsidRPr="00BC3657" w:rsidRDefault="5DC4BC67" w:rsidP="2E3B3A56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Developed </w:t>
      </w:r>
      <w:r w:rsidRPr="00BC3657">
        <w:rPr>
          <w:b/>
          <w:bCs/>
        </w:rPr>
        <w:t>real-time data ingestion pipelines</w:t>
      </w:r>
      <w:r w:rsidRPr="00BC3657">
        <w:t xml:space="preserve"> using Node.js, </w:t>
      </w:r>
      <w:r w:rsidRPr="00BC3657">
        <w:rPr>
          <w:b/>
          <w:bCs/>
        </w:rPr>
        <w:t>Azure Blob Storage</w:t>
      </w:r>
      <w:r w:rsidRPr="00BC3657">
        <w:t>, and Event Grid/Service Bus to validate, transform, and process incoming records reliably.</w:t>
      </w:r>
    </w:p>
    <w:p w14:paraId="62B487C3" w14:textId="7815810C" w:rsidR="5DC4BC67" w:rsidRPr="00BC3657" w:rsidRDefault="5DC4BC67" w:rsidP="2E3B3A56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Built </w:t>
      </w:r>
      <w:r w:rsidRPr="00BC3657">
        <w:rPr>
          <w:b/>
          <w:bCs/>
        </w:rPr>
        <w:t xml:space="preserve">Node.js and </w:t>
      </w:r>
      <w:proofErr w:type="spellStart"/>
      <w:r w:rsidRPr="00BC3657">
        <w:rPr>
          <w:b/>
          <w:bCs/>
        </w:rPr>
        <w:t>GraphQL</w:t>
      </w:r>
      <w:proofErr w:type="spellEnd"/>
      <w:r w:rsidRPr="00BC3657">
        <w:rPr>
          <w:b/>
          <w:bCs/>
        </w:rPr>
        <w:t xml:space="preserve"> services</w:t>
      </w:r>
      <w:r w:rsidRPr="00BC3657">
        <w:t xml:space="preserve"> to modernize legacy compliance workflows, </w:t>
      </w:r>
      <w:r w:rsidR="15E05C5F" w:rsidRPr="00BC3657">
        <w:t>reduce</w:t>
      </w:r>
      <w:r w:rsidRPr="00BC3657">
        <w:t xml:space="preserve"> API </w:t>
      </w:r>
      <w:r w:rsidR="02CB79D6" w:rsidRPr="00BC3657">
        <w:t>complexity,</w:t>
      </w:r>
      <w:r w:rsidRPr="00BC3657">
        <w:t xml:space="preserve"> and </w:t>
      </w:r>
      <w:r w:rsidR="16DC5261" w:rsidRPr="00BC3657">
        <w:t>improve</w:t>
      </w:r>
      <w:r w:rsidRPr="00BC3657">
        <w:t xml:space="preserve"> </w:t>
      </w:r>
      <w:r w:rsidRPr="00BC3657">
        <w:rPr>
          <w:b/>
          <w:bCs/>
        </w:rPr>
        <w:t>data retrieval performance</w:t>
      </w:r>
      <w:r w:rsidRPr="00BC3657">
        <w:t>.</w:t>
      </w:r>
    </w:p>
    <w:p w14:paraId="7CA7F26F" w14:textId="1629D21F" w:rsidR="5DC4BC67" w:rsidRPr="00BC3657" w:rsidRDefault="5DC4BC67" w:rsidP="2E3B3A56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Implemented automated </w:t>
      </w:r>
      <w:r w:rsidRPr="00BC3657">
        <w:rPr>
          <w:b/>
          <w:bCs/>
        </w:rPr>
        <w:t>CI/CD pipelines</w:t>
      </w:r>
      <w:r w:rsidRPr="00BC3657">
        <w:t xml:space="preserve"> in </w:t>
      </w:r>
      <w:r w:rsidRPr="00BC3657">
        <w:rPr>
          <w:b/>
          <w:bCs/>
        </w:rPr>
        <w:t>Azure DevOps</w:t>
      </w:r>
      <w:r w:rsidRPr="00BC3657">
        <w:t xml:space="preserve">, integrating </w:t>
      </w:r>
      <w:r w:rsidRPr="00BC3657">
        <w:rPr>
          <w:b/>
          <w:bCs/>
        </w:rPr>
        <w:t>unit tests, API automation, code quality checks</w:t>
      </w:r>
      <w:r w:rsidRPr="00BC3657">
        <w:t>, and secure deployment workflows to streamline releases.</w:t>
      </w:r>
    </w:p>
    <w:p w14:paraId="69F22BE0" w14:textId="16DA13FC" w:rsidR="5DC4BC67" w:rsidRPr="00BC3657" w:rsidRDefault="5DC4BC67" w:rsidP="2E3B3A56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Developed </w:t>
      </w:r>
      <w:r w:rsidRPr="00BC3657">
        <w:rPr>
          <w:b/>
          <w:bCs/>
        </w:rPr>
        <w:t>data layers</w:t>
      </w:r>
      <w:r w:rsidRPr="00BC3657">
        <w:t xml:space="preserve"> using </w:t>
      </w:r>
      <w:r w:rsidRPr="00BC3657">
        <w:rPr>
          <w:b/>
          <w:bCs/>
        </w:rPr>
        <w:t xml:space="preserve">SQL Server, Oracle, AWS RDS, </w:t>
      </w:r>
      <w:proofErr w:type="spellStart"/>
      <w:r w:rsidRPr="00BC3657">
        <w:rPr>
          <w:b/>
          <w:bCs/>
        </w:rPr>
        <w:t>DynamoDB</w:t>
      </w:r>
      <w:proofErr w:type="spellEnd"/>
      <w:r w:rsidRPr="00BC3657">
        <w:t xml:space="preserve">, implementing optimized </w:t>
      </w:r>
      <w:r w:rsidRPr="00BC3657">
        <w:rPr>
          <w:b/>
          <w:bCs/>
        </w:rPr>
        <w:t>stored procedures, indexing</w:t>
      </w:r>
      <w:r w:rsidRPr="00BC3657">
        <w:t xml:space="preserve">, and </w:t>
      </w:r>
      <w:r w:rsidRPr="00BC3657">
        <w:rPr>
          <w:b/>
          <w:bCs/>
        </w:rPr>
        <w:t>query performance tuning</w:t>
      </w:r>
      <w:r w:rsidRPr="00BC3657">
        <w:t xml:space="preserve"> for high-throughput applications.</w:t>
      </w:r>
    </w:p>
    <w:p w14:paraId="4468B696" w14:textId="10AB9673" w:rsidR="67D19B43" w:rsidRPr="00BC3657" w:rsidRDefault="5DC4BC67" w:rsidP="4065FE19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Created </w:t>
      </w:r>
      <w:r w:rsidRPr="00BC3657">
        <w:rPr>
          <w:b/>
          <w:bCs/>
        </w:rPr>
        <w:t>Python-based automation scripts</w:t>
      </w:r>
      <w:r w:rsidRPr="00BC3657">
        <w:t xml:space="preserve"> integrated with </w:t>
      </w:r>
      <w:r w:rsidRPr="00BC3657">
        <w:rPr>
          <w:b/>
          <w:bCs/>
        </w:rPr>
        <w:t>Azure Functions, Blob Storage, and Event Grid</w:t>
      </w:r>
      <w:r w:rsidRPr="00BC3657">
        <w:t xml:space="preserve"> for </w:t>
      </w:r>
      <w:r w:rsidRPr="00BC3657">
        <w:rPr>
          <w:b/>
          <w:bCs/>
        </w:rPr>
        <w:t>data preprocessing, standardization, and anomaly detection</w:t>
      </w:r>
      <w:r w:rsidRPr="00BC3657">
        <w:t>.</w:t>
      </w:r>
    </w:p>
    <w:p w14:paraId="1BB0217C" w14:textId="304233A5" w:rsidR="28C907C5" w:rsidRPr="00987A0A" w:rsidRDefault="28C907C5" w:rsidP="00ED04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Arial" w:cstheme="minorHAnsi"/>
          <w:color w:val="000000" w:themeColor="text1"/>
          <w:sz w:val="24"/>
        </w:rPr>
      </w:pPr>
    </w:p>
    <w:p w14:paraId="3504FCBF" w14:textId="562E7DC7" w:rsidR="7B7DD216" w:rsidRPr="00987A0A" w:rsidRDefault="7B7DD216" w:rsidP="5D2716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  <w:sz w:val="24"/>
        </w:rPr>
      </w:pP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American Electric POWER, Columbus, OH                                                          </w:t>
      </w:r>
      <w:r w:rsidRPr="00987A0A">
        <w:rPr>
          <w:sz w:val="24"/>
        </w:rPr>
        <w:tab/>
      </w:r>
      <w:r w:rsidRPr="00987A0A">
        <w:rPr>
          <w:sz w:val="24"/>
        </w:rPr>
        <w:tab/>
      </w: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>Sept 2022 – Ju</w:t>
      </w:r>
      <w:r w:rsidR="3BE9AC38"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>ly</w:t>
      </w: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 202</w:t>
      </w:r>
      <w:r w:rsidR="79CC98D0"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>3</w:t>
      </w:r>
    </w:p>
    <w:p w14:paraId="7AECC7E1" w14:textId="01B77269" w:rsidR="7B7DD216" w:rsidRPr="00987A0A" w:rsidRDefault="3BFC6AE7" w:rsidP="4065FE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  <w:sz w:val="24"/>
        </w:rPr>
      </w:pP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>Data Engineer</w:t>
      </w:r>
      <w:r w:rsidR="7B7DD216"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   </w:t>
      </w:r>
    </w:p>
    <w:p w14:paraId="6FFB72D5" w14:textId="36825EA4" w:rsidR="66C59C64" w:rsidRPr="00BC3657" w:rsidRDefault="66C59C64" w:rsidP="66C59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</w:rPr>
      </w:pPr>
    </w:p>
    <w:p w14:paraId="40F6FA0D" w14:textId="3DE4BFE7" w:rsidR="1EF96FC8" w:rsidRPr="00BC3657" w:rsidRDefault="1EF96FC8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lastRenderedPageBreak/>
        <w:t xml:space="preserve">Developed </w:t>
      </w:r>
      <w:r w:rsidRPr="00BC3657">
        <w:rPr>
          <w:rFonts w:eastAsia="Calibri" w:cs="Calibri"/>
          <w:b/>
          <w:bCs/>
          <w:color w:val="000000" w:themeColor="text1"/>
        </w:rPr>
        <w:t>ETL pipelines</w:t>
      </w:r>
      <w:r w:rsidRPr="00BC3657">
        <w:rPr>
          <w:rFonts w:eastAsia="Calibri" w:cs="Calibri"/>
          <w:color w:val="000000" w:themeColor="text1"/>
        </w:rPr>
        <w:t xml:space="preserve"> using </w:t>
      </w:r>
      <w:proofErr w:type="spellStart"/>
      <w:r w:rsidRPr="00BC3657">
        <w:rPr>
          <w:rFonts w:eastAsia="Calibri" w:cs="Calibri"/>
          <w:b/>
          <w:bCs/>
          <w:color w:val="000000" w:themeColor="text1"/>
        </w:rPr>
        <w:t>Databricks</w:t>
      </w:r>
      <w:proofErr w:type="spellEnd"/>
      <w:r w:rsidRPr="00BC3657">
        <w:rPr>
          <w:rFonts w:eastAsia="Calibri" w:cs="Calibri"/>
          <w:b/>
          <w:bCs/>
          <w:color w:val="000000" w:themeColor="text1"/>
        </w:rPr>
        <w:t xml:space="preserve"> and </w:t>
      </w:r>
      <w:proofErr w:type="spellStart"/>
      <w:r w:rsidRPr="00BC3657">
        <w:rPr>
          <w:rFonts w:eastAsia="Calibri" w:cs="Calibri"/>
          <w:b/>
          <w:bCs/>
          <w:color w:val="000000" w:themeColor="text1"/>
        </w:rPr>
        <w:t>PySpark</w:t>
      </w:r>
      <w:proofErr w:type="spellEnd"/>
      <w:r w:rsidRPr="00BC3657">
        <w:rPr>
          <w:rFonts w:eastAsia="Calibri" w:cs="Calibri"/>
          <w:color w:val="000000" w:themeColor="text1"/>
        </w:rPr>
        <w:t xml:space="preserve"> to process large-scale energy, operational, and employee datasets for analytics and reporting.</w:t>
      </w:r>
    </w:p>
    <w:p w14:paraId="0410BD85" w14:textId="73F1C6FB" w:rsidR="1EF96FC8" w:rsidRPr="00BC3657" w:rsidRDefault="1EF96FC8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Implemented </w:t>
      </w:r>
      <w:r w:rsidRPr="00BC3657">
        <w:rPr>
          <w:rFonts w:eastAsia="Calibri" w:cs="Calibri"/>
          <w:b/>
          <w:bCs/>
          <w:color w:val="000000" w:themeColor="text1"/>
        </w:rPr>
        <w:t>Delta Lake tables and Delta Live Tables (DLT)</w:t>
      </w:r>
      <w:r w:rsidRPr="00BC3657">
        <w:rPr>
          <w:rFonts w:eastAsia="Calibri" w:cs="Calibri"/>
          <w:color w:val="000000" w:themeColor="text1"/>
        </w:rPr>
        <w:t xml:space="preserve"> to ensure </w:t>
      </w:r>
      <w:r w:rsidRPr="00BC3657">
        <w:rPr>
          <w:rFonts w:eastAsia="Calibri" w:cs="Calibri"/>
          <w:b/>
          <w:bCs/>
          <w:color w:val="000000" w:themeColor="text1"/>
        </w:rPr>
        <w:t>ACID-compliant storage</w:t>
      </w:r>
      <w:r w:rsidRPr="00BC3657">
        <w:rPr>
          <w:rFonts w:eastAsia="Calibri" w:cs="Calibri"/>
          <w:color w:val="000000" w:themeColor="text1"/>
        </w:rPr>
        <w:t>, efficient batch processing, and data reliability for operational metrics.</w:t>
      </w:r>
    </w:p>
    <w:p w14:paraId="461616BC" w14:textId="46D6752E" w:rsidR="1EF96FC8" w:rsidRPr="00BC3657" w:rsidRDefault="1EF96FC8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Ingested and transformed data from </w:t>
      </w:r>
      <w:r w:rsidRPr="00BC3657">
        <w:rPr>
          <w:rFonts w:eastAsia="Calibri" w:cs="Calibri"/>
          <w:b/>
          <w:bCs/>
          <w:color w:val="000000" w:themeColor="text1"/>
        </w:rPr>
        <w:t>AWS RDS/Aurora, SQL Server, and other cloud data sources</w:t>
      </w:r>
      <w:r w:rsidRPr="00BC3657">
        <w:rPr>
          <w:rFonts w:eastAsia="Calibri" w:cs="Calibri"/>
          <w:color w:val="000000" w:themeColor="text1"/>
        </w:rPr>
        <w:t>, standardizing and aggregating records for downstream reporting.</w:t>
      </w:r>
    </w:p>
    <w:p w14:paraId="6CB1E8B7" w14:textId="5111A555" w:rsidR="1EF96FC8" w:rsidRPr="00BC3657" w:rsidRDefault="1EF96FC8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Designed and managed </w:t>
      </w:r>
      <w:r w:rsidRPr="00BC3657">
        <w:rPr>
          <w:rFonts w:eastAsia="Calibri" w:cs="Calibri"/>
          <w:b/>
          <w:bCs/>
          <w:color w:val="000000" w:themeColor="text1"/>
        </w:rPr>
        <w:t>real-time streaming pipelines</w:t>
      </w:r>
      <w:r w:rsidRPr="00BC3657">
        <w:rPr>
          <w:rFonts w:eastAsia="Calibri" w:cs="Calibri"/>
          <w:color w:val="000000" w:themeColor="text1"/>
        </w:rPr>
        <w:t xml:space="preserve"> using </w:t>
      </w:r>
      <w:r w:rsidRPr="00BC3657">
        <w:rPr>
          <w:rFonts w:eastAsia="Calibri" w:cs="Calibri"/>
          <w:b/>
          <w:bCs/>
          <w:color w:val="000000" w:themeColor="text1"/>
        </w:rPr>
        <w:t>Kafka</w:t>
      </w:r>
      <w:r w:rsidRPr="00BC3657">
        <w:rPr>
          <w:rFonts w:eastAsia="Calibri" w:cs="Calibri"/>
          <w:color w:val="000000" w:themeColor="text1"/>
        </w:rPr>
        <w:t xml:space="preserve"> to synchronize energy and operational data between source systems and analytics platforms.</w:t>
      </w:r>
    </w:p>
    <w:p w14:paraId="5C5013B0" w14:textId="343393C7" w:rsidR="1EF96FC8" w:rsidRDefault="1EF96FC8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Applied </w:t>
      </w:r>
      <w:r w:rsidRPr="00BC3657">
        <w:rPr>
          <w:rFonts w:eastAsia="Calibri" w:cs="Calibri"/>
          <w:b/>
          <w:bCs/>
          <w:color w:val="000000" w:themeColor="text1"/>
        </w:rPr>
        <w:t>window functions, joins, and aggregations</w:t>
      </w:r>
      <w:r w:rsidRPr="00BC3657">
        <w:rPr>
          <w:rFonts w:eastAsia="Calibri" w:cs="Calibri"/>
          <w:color w:val="000000" w:themeColor="text1"/>
        </w:rPr>
        <w:t xml:space="preserve"> to calculate key operational metrics such as energy generation, consumption, and employee productivity insights.</w:t>
      </w:r>
    </w:p>
    <w:p w14:paraId="0A7F4169" w14:textId="3602BB23" w:rsidR="00987A0A" w:rsidRPr="00987A0A" w:rsidRDefault="00987A0A" w:rsidP="00987A0A">
      <w:pPr>
        <w:pStyle w:val="ListParagraph"/>
        <w:numPr>
          <w:ilvl w:val="0"/>
          <w:numId w:val="8"/>
        </w:numPr>
        <w:suppressAutoHyphens w:val="0"/>
        <w:spacing w:after="0" w:line="240" w:lineRule="auto"/>
        <w:rPr>
          <w:rFonts w:ascii="Calibri" w:eastAsia="Times New Roman" w:hAnsi="Calibri" w:cs="Calibri"/>
          <w:kern w:val="0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Optimized large-scale ETL workflows improving performance and reducing execution time. </w:t>
      </w:r>
    </w:p>
    <w:p w14:paraId="4EFD20DA" w14:textId="3A164178" w:rsidR="00987A0A" w:rsidRPr="00987A0A" w:rsidRDefault="00987A0A" w:rsidP="00987A0A">
      <w:pPr>
        <w:pStyle w:val="ListParagraph"/>
        <w:numPr>
          <w:ilvl w:val="0"/>
          <w:numId w:val="8"/>
        </w:numPr>
        <w:suppressAutoHyphens w:val="0"/>
        <w:spacing w:after="0" w:line="240" w:lineRule="auto"/>
        <w:rPr>
          <w:rFonts w:ascii="Calibri" w:eastAsia="Times New Roman" w:hAnsi="Calibri" w:cs="Calibri"/>
          <w:kern w:val="0"/>
          <w:lang w:val="en-IN" w:eastAsia="en-IN"/>
          <w14:ligatures w14:val="none"/>
        </w:rPr>
      </w:pP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Troubleshot and resolved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data processing and performance bottlenecks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 in Spark pipelines. </w:t>
      </w:r>
    </w:p>
    <w:p w14:paraId="39B8F77C" w14:textId="593F38BB" w:rsidR="00987A0A" w:rsidRPr="00987A0A" w:rsidRDefault="00987A0A" w:rsidP="00987A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Developed and tuned </w:t>
      </w:r>
      <w:r w:rsidRPr="00987A0A">
        <w:rPr>
          <w:rFonts w:ascii="Calibri" w:eastAsia="Times New Roman" w:hAnsi="Calibri" w:cs="Calibri"/>
          <w:b/>
          <w:bCs/>
          <w:kern w:val="0"/>
          <w:lang w:val="en-IN" w:eastAsia="en-IN"/>
          <w14:ligatures w14:val="none"/>
        </w:rPr>
        <w:t>complex SQL transformations</w:t>
      </w:r>
      <w:r w:rsidRPr="00987A0A">
        <w:rPr>
          <w:rFonts w:ascii="Calibri" w:eastAsia="Times New Roman" w:hAnsi="Calibri" w:cs="Calibri"/>
          <w:kern w:val="0"/>
          <w:lang w:val="en-IN" w:eastAsia="en-IN"/>
          <w14:ligatures w14:val="none"/>
        </w:rPr>
        <w:t xml:space="preserve"> for analytics workloads.</w:t>
      </w:r>
    </w:p>
    <w:p w14:paraId="799EFFBE" w14:textId="0CD6B025" w:rsidR="1EF96FC8" w:rsidRPr="00BC3657" w:rsidRDefault="1EF96FC8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Orchestrated end-to-end </w:t>
      </w:r>
      <w:r w:rsidRPr="00BC3657">
        <w:rPr>
          <w:rFonts w:eastAsia="Calibri" w:cs="Calibri"/>
          <w:b/>
          <w:bCs/>
          <w:color w:val="000000" w:themeColor="text1"/>
        </w:rPr>
        <w:t>ETL workflows using Azure Data Factory</w:t>
      </w:r>
      <w:r w:rsidRPr="00BC3657">
        <w:rPr>
          <w:rFonts w:eastAsia="Calibri" w:cs="Calibri"/>
          <w:color w:val="000000" w:themeColor="text1"/>
        </w:rPr>
        <w:t>, automating pipeline execution, monitoring jobs, and ensuring timely availability of analytics-ready datasets.</w:t>
      </w:r>
    </w:p>
    <w:p w14:paraId="01864F6C" w14:textId="44DA661B" w:rsidR="1EF96FC8" w:rsidRDefault="1EF96FC8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Optimized processing of </w:t>
      </w:r>
      <w:r w:rsidRPr="00BC3657">
        <w:rPr>
          <w:rFonts w:eastAsia="Calibri" w:cs="Calibri"/>
          <w:b/>
          <w:bCs/>
          <w:color w:val="000000" w:themeColor="text1"/>
        </w:rPr>
        <w:t>multi-gigabyte datasets</w:t>
      </w:r>
      <w:r w:rsidRPr="00BC3657">
        <w:rPr>
          <w:rFonts w:eastAsia="Calibri" w:cs="Calibri"/>
          <w:color w:val="000000" w:themeColor="text1"/>
        </w:rPr>
        <w:t xml:space="preserve"> with partitioning, caching, and cluster configuration in </w:t>
      </w:r>
      <w:proofErr w:type="spellStart"/>
      <w:r w:rsidRPr="00BC3657">
        <w:rPr>
          <w:rFonts w:eastAsia="Calibri" w:cs="Calibri"/>
          <w:color w:val="000000" w:themeColor="text1"/>
        </w:rPr>
        <w:t>Databricks</w:t>
      </w:r>
      <w:proofErr w:type="spellEnd"/>
      <w:r w:rsidRPr="00BC3657">
        <w:rPr>
          <w:rFonts w:eastAsia="Calibri" w:cs="Calibri"/>
          <w:color w:val="000000" w:themeColor="text1"/>
        </w:rPr>
        <w:t xml:space="preserve"> for improved memory utilization and compute efficiency.</w:t>
      </w:r>
    </w:p>
    <w:p w14:paraId="60003E3B" w14:textId="1F92F288" w:rsid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Implemented </w:t>
      </w:r>
      <w:r w:rsidRPr="00403F68">
        <w:rPr>
          <w:rFonts w:eastAsia="Calibri" w:cs="Calibri"/>
          <w:b/>
          <w:color w:val="000000" w:themeColor="text1"/>
        </w:rPr>
        <w:t xml:space="preserve">Azure </w:t>
      </w:r>
      <w:proofErr w:type="spellStart"/>
      <w:r w:rsidRPr="00403F68">
        <w:rPr>
          <w:rFonts w:eastAsia="Calibri" w:cs="Calibri"/>
          <w:b/>
          <w:color w:val="000000" w:themeColor="text1"/>
        </w:rPr>
        <w:t>OpenAI</w:t>
      </w:r>
      <w:proofErr w:type="spellEnd"/>
      <w:r w:rsidRPr="00403F68">
        <w:rPr>
          <w:rFonts w:eastAsia="Calibri" w:cs="Calibri"/>
          <w:b/>
          <w:color w:val="000000" w:themeColor="text1"/>
        </w:rPr>
        <w:t>-powered NLP pipelines</w:t>
      </w:r>
      <w:r w:rsidRPr="00403F68">
        <w:rPr>
          <w:rFonts w:eastAsia="Calibri" w:cs="Calibri"/>
          <w:color w:val="000000" w:themeColor="text1"/>
        </w:rPr>
        <w:t xml:space="preserve"> for intelligent anomaly detection, automated summarization, and predictive operational analytics. </w:t>
      </w:r>
    </w:p>
    <w:p w14:paraId="1C3A85F6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Developed real-time streaming applications </w:t>
      </w:r>
      <w:r w:rsidRPr="00D07223">
        <w:rPr>
          <w:rFonts w:eastAsia="Calibri" w:cs="Calibri"/>
          <w:b/>
          <w:color w:val="000000" w:themeColor="text1"/>
        </w:rPr>
        <w:t>using Apache Spark Streaming and Kafka</w:t>
      </w:r>
      <w:r w:rsidRPr="00D07223">
        <w:rPr>
          <w:rFonts w:eastAsia="Calibri" w:cs="Calibri"/>
          <w:color w:val="000000" w:themeColor="text1"/>
        </w:rPr>
        <w:t xml:space="preserve"> for continuous ingestion and processing of operational energy datasets. </w:t>
      </w:r>
    </w:p>
    <w:p w14:paraId="0C31F6AD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Designed scalable event-driven architectures using </w:t>
      </w:r>
      <w:r w:rsidRPr="00D07223">
        <w:rPr>
          <w:rFonts w:eastAsia="Calibri" w:cs="Calibri"/>
          <w:b/>
          <w:color w:val="000000" w:themeColor="text1"/>
        </w:rPr>
        <w:t>Apache Kafka topics, producers, consumers, and stream processing frameworks to support</w:t>
      </w:r>
      <w:r w:rsidRPr="00D07223">
        <w:rPr>
          <w:rFonts w:eastAsia="Calibri" w:cs="Calibri"/>
          <w:color w:val="000000" w:themeColor="text1"/>
        </w:rPr>
        <w:t xml:space="preserve"> enterprise analytics platforms. </w:t>
      </w:r>
    </w:p>
    <w:p w14:paraId="73D1092F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Implemented Apache Airflow orchestration pipelines </w:t>
      </w:r>
      <w:r w:rsidRPr="00D07223">
        <w:rPr>
          <w:rFonts w:eastAsia="Calibri" w:cs="Calibri"/>
          <w:b/>
          <w:color w:val="000000" w:themeColor="text1"/>
        </w:rPr>
        <w:t xml:space="preserve">for automating </w:t>
      </w:r>
      <w:proofErr w:type="spellStart"/>
      <w:r w:rsidRPr="00D07223">
        <w:rPr>
          <w:rFonts w:eastAsia="Calibri" w:cs="Calibri"/>
          <w:b/>
          <w:color w:val="000000" w:themeColor="text1"/>
        </w:rPr>
        <w:t>Databricks</w:t>
      </w:r>
      <w:proofErr w:type="spellEnd"/>
      <w:r w:rsidRPr="00D07223">
        <w:rPr>
          <w:rFonts w:eastAsia="Calibri" w:cs="Calibri"/>
          <w:b/>
          <w:color w:val="000000" w:themeColor="text1"/>
        </w:rPr>
        <w:t xml:space="preserve"> jobs, Snowflake data loads</w:t>
      </w:r>
      <w:r w:rsidRPr="00D07223">
        <w:rPr>
          <w:rFonts w:eastAsia="Calibri" w:cs="Calibri"/>
          <w:color w:val="000000" w:themeColor="text1"/>
        </w:rPr>
        <w:t xml:space="preserve">, and streaming workflow dependencies. </w:t>
      </w:r>
    </w:p>
    <w:p w14:paraId="355A5513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Optimized Spark Streaming workloads through partition tuning, </w:t>
      </w:r>
      <w:proofErr w:type="spellStart"/>
      <w:r w:rsidRPr="00D07223">
        <w:rPr>
          <w:rFonts w:eastAsia="Calibri" w:cs="Calibri"/>
          <w:b/>
          <w:color w:val="000000" w:themeColor="text1"/>
        </w:rPr>
        <w:t>checkpointing</w:t>
      </w:r>
      <w:proofErr w:type="spellEnd"/>
      <w:r w:rsidRPr="00D07223">
        <w:rPr>
          <w:rFonts w:eastAsia="Calibri" w:cs="Calibri"/>
          <w:b/>
          <w:color w:val="000000" w:themeColor="text1"/>
        </w:rPr>
        <w:t xml:space="preserve">, caching strategies, and parallel processing techniques </w:t>
      </w:r>
      <w:r w:rsidRPr="00D07223">
        <w:rPr>
          <w:rFonts w:eastAsia="Calibri" w:cs="Calibri"/>
          <w:color w:val="000000" w:themeColor="text1"/>
        </w:rPr>
        <w:t xml:space="preserve">to improve throughput and fault tolerance. </w:t>
      </w:r>
    </w:p>
    <w:p w14:paraId="657E7D43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Integrated Snowflake with </w:t>
      </w:r>
      <w:proofErr w:type="spellStart"/>
      <w:r w:rsidRPr="00D07223">
        <w:rPr>
          <w:rFonts w:eastAsia="Calibri" w:cs="Calibri"/>
          <w:b/>
          <w:color w:val="000000" w:themeColor="text1"/>
        </w:rPr>
        <w:t>Databricks</w:t>
      </w:r>
      <w:proofErr w:type="spellEnd"/>
      <w:r w:rsidRPr="00D07223">
        <w:rPr>
          <w:rFonts w:eastAsia="Calibri" w:cs="Calibri"/>
          <w:b/>
          <w:color w:val="000000" w:themeColor="text1"/>
        </w:rPr>
        <w:t xml:space="preserve"> and Kafka-based ingestion frameworks to support enterprise-scale reporting</w:t>
      </w:r>
      <w:r w:rsidRPr="00D07223">
        <w:rPr>
          <w:rFonts w:eastAsia="Calibri" w:cs="Calibri"/>
          <w:color w:val="000000" w:themeColor="text1"/>
        </w:rPr>
        <w:t xml:space="preserve"> and near real-time analytics. </w:t>
      </w:r>
    </w:p>
    <w:p w14:paraId="4098587E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Conducted </w:t>
      </w:r>
      <w:r w:rsidRPr="00D07223">
        <w:rPr>
          <w:rFonts w:eastAsia="Calibri" w:cs="Calibri"/>
          <w:b/>
          <w:color w:val="000000" w:themeColor="text1"/>
        </w:rPr>
        <w:t>technical design reviews and provided mentorship to junior engineers on distributed data processing</w:t>
      </w:r>
      <w:r w:rsidRPr="00D07223">
        <w:rPr>
          <w:rFonts w:eastAsia="Calibri" w:cs="Calibri"/>
          <w:color w:val="000000" w:themeColor="text1"/>
        </w:rPr>
        <w:t xml:space="preserve">, streaming architecture, and cloud-native development practices. </w:t>
      </w:r>
    </w:p>
    <w:p w14:paraId="2F87BBDB" w14:textId="77777777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Developed reusable </w:t>
      </w:r>
      <w:r w:rsidRPr="00D07223">
        <w:rPr>
          <w:rFonts w:eastAsia="Calibri" w:cs="Calibri"/>
          <w:b/>
          <w:color w:val="000000" w:themeColor="text1"/>
        </w:rPr>
        <w:t>REST API integration frameworks for ingesting external operational</w:t>
      </w:r>
      <w:r w:rsidRPr="00D07223">
        <w:rPr>
          <w:rFonts w:eastAsia="Calibri" w:cs="Calibri"/>
          <w:color w:val="000000" w:themeColor="text1"/>
        </w:rPr>
        <w:t xml:space="preserve"> and telemetry datasets into enterprise data lakes. </w:t>
      </w:r>
    </w:p>
    <w:p w14:paraId="636F15A9" w14:textId="308FD5A4" w:rsidR="00D07223" w:rsidRPr="00D07223" w:rsidRDefault="00D07223" w:rsidP="00D072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D07223">
        <w:rPr>
          <w:rFonts w:eastAsia="Calibri" w:cs="Calibri"/>
          <w:color w:val="000000" w:themeColor="text1"/>
        </w:rPr>
        <w:t xml:space="preserve">Improved enterprise </w:t>
      </w:r>
      <w:r w:rsidRPr="00D07223">
        <w:rPr>
          <w:rFonts w:eastAsia="Calibri" w:cs="Calibri"/>
          <w:b/>
          <w:color w:val="000000" w:themeColor="text1"/>
        </w:rPr>
        <w:t>data reliability by implementing automated Airflow monitoring, SLA tracking</w:t>
      </w:r>
      <w:r w:rsidRPr="00D07223">
        <w:rPr>
          <w:rFonts w:eastAsia="Calibri" w:cs="Calibri"/>
          <w:color w:val="000000" w:themeColor="text1"/>
        </w:rPr>
        <w:t xml:space="preserve">, and failure recovery workflows. </w:t>
      </w:r>
      <w:bookmarkStart w:id="0" w:name="_GoBack"/>
      <w:bookmarkEnd w:id="0"/>
    </w:p>
    <w:p w14:paraId="04604763" w14:textId="77777777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Integrated AI-driven </w:t>
      </w:r>
      <w:r w:rsidRPr="00403F68">
        <w:rPr>
          <w:rFonts w:eastAsia="Calibri" w:cs="Calibri"/>
          <w:b/>
          <w:color w:val="000000" w:themeColor="text1"/>
        </w:rPr>
        <w:t xml:space="preserve">analytics workflows with </w:t>
      </w:r>
      <w:proofErr w:type="spellStart"/>
      <w:r w:rsidRPr="00403F68">
        <w:rPr>
          <w:rFonts w:eastAsia="Calibri" w:cs="Calibri"/>
          <w:b/>
          <w:color w:val="000000" w:themeColor="text1"/>
        </w:rPr>
        <w:t>Databricks</w:t>
      </w:r>
      <w:proofErr w:type="spellEnd"/>
      <w:r w:rsidRPr="00403F68">
        <w:rPr>
          <w:rFonts w:eastAsia="Calibri" w:cs="Calibri"/>
          <w:color w:val="000000" w:themeColor="text1"/>
        </w:rPr>
        <w:t xml:space="preserve"> </w:t>
      </w:r>
      <w:r w:rsidRPr="00403F68">
        <w:rPr>
          <w:rFonts w:eastAsia="Calibri" w:cs="Calibri"/>
          <w:b/>
          <w:color w:val="000000" w:themeColor="text1"/>
        </w:rPr>
        <w:t>and Power BI</w:t>
      </w:r>
      <w:r w:rsidRPr="00403F68">
        <w:rPr>
          <w:rFonts w:eastAsia="Calibri" w:cs="Calibri"/>
          <w:color w:val="000000" w:themeColor="text1"/>
        </w:rPr>
        <w:t xml:space="preserve"> to improve forecasting and operational decision-making. </w:t>
      </w:r>
    </w:p>
    <w:p w14:paraId="068B8F55" w14:textId="77777777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Collaborated on proof-of-concept implementations using Microsoft Fabric for unified analytics and centralized reporting architecture. </w:t>
      </w:r>
    </w:p>
    <w:p w14:paraId="098BE198" w14:textId="649DF9BE" w:rsidR="00403F68" w:rsidRPr="00403F68" w:rsidRDefault="00403F68" w:rsidP="00403F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403F68">
        <w:rPr>
          <w:rFonts w:eastAsia="Calibri" w:cs="Calibri"/>
          <w:color w:val="000000" w:themeColor="text1"/>
        </w:rPr>
        <w:t xml:space="preserve">Used KQL queries in </w:t>
      </w:r>
      <w:r w:rsidRPr="00403F68">
        <w:rPr>
          <w:rFonts w:eastAsia="Calibri" w:cs="Calibri"/>
          <w:b/>
          <w:color w:val="000000" w:themeColor="text1"/>
        </w:rPr>
        <w:t xml:space="preserve">Azure Monitor and Log Analytics </w:t>
      </w:r>
      <w:r w:rsidRPr="00403F68">
        <w:rPr>
          <w:rFonts w:eastAsia="Calibri" w:cs="Calibri"/>
          <w:color w:val="000000" w:themeColor="text1"/>
        </w:rPr>
        <w:t>to analyze streaming pipeline performance and troubleshoot operational issues.</w:t>
      </w:r>
    </w:p>
    <w:p w14:paraId="53EB34AA" w14:textId="297E2ECA" w:rsidR="1EF96FC8" w:rsidRPr="00BC3657" w:rsidRDefault="1EF96FC8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Collaborated with cross-functional teams to integrate operational and employee data, ensuring </w:t>
      </w:r>
      <w:r w:rsidRPr="00BC3657">
        <w:rPr>
          <w:rFonts w:eastAsia="Calibri" w:cs="Calibri"/>
          <w:b/>
          <w:bCs/>
          <w:color w:val="000000" w:themeColor="text1"/>
        </w:rPr>
        <w:t>data accuracy, consistency, and compliance</w:t>
      </w:r>
      <w:r w:rsidRPr="00BC3657">
        <w:rPr>
          <w:rFonts w:eastAsia="Calibri" w:cs="Calibri"/>
          <w:color w:val="000000" w:themeColor="text1"/>
        </w:rPr>
        <w:t xml:space="preserve"> for enterprise reporting.</w:t>
      </w:r>
    </w:p>
    <w:p w14:paraId="5F123B73" w14:textId="52F6739F" w:rsidR="1EF96FC8" w:rsidRPr="00BC3657" w:rsidRDefault="1EF96FC8" w:rsidP="4065FE19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rPr>
          <w:rFonts w:eastAsia="Calibri" w:cs="Calibri"/>
          <w:color w:val="000000" w:themeColor="text1"/>
        </w:rPr>
        <w:t xml:space="preserve">Delivered processed datasets to </w:t>
      </w:r>
      <w:r w:rsidRPr="00BC3657">
        <w:rPr>
          <w:rFonts w:eastAsia="Calibri" w:cs="Calibri"/>
          <w:b/>
          <w:bCs/>
          <w:color w:val="000000" w:themeColor="text1"/>
        </w:rPr>
        <w:t>Snowflake and Power BI dashboards</w:t>
      </w:r>
      <w:r w:rsidRPr="00BC3657">
        <w:rPr>
          <w:rFonts w:eastAsia="Calibri" w:cs="Calibri"/>
          <w:color w:val="000000" w:themeColor="text1"/>
        </w:rPr>
        <w:t>, enabling actionable insights for energy management, workforce monitoring, and operational decision-making.</w:t>
      </w:r>
    </w:p>
    <w:p w14:paraId="6F99D6C1" w14:textId="1DDBCA1C" w:rsidR="1D198ED0" w:rsidRPr="00BC3657" w:rsidRDefault="1D198ED0" w:rsidP="2E3B3A56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Designed and implemented </w:t>
      </w:r>
      <w:r w:rsidRPr="00BC3657">
        <w:rPr>
          <w:b/>
          <w:bCs/>
        </w:rPr>
        <w:t>AI/NLP pipelines in Python</w:t>
      </w:r>
      <w:r w:rsidRPr="00BC3657">
        <w:t xml:space="preserve"> on </w:t>
      </w:r>
      <w:r w:rsidRPr="00BC3657">
        <w:rPr>
          <w:b/>
          <w:bCs/>
        </w:rPr>
        <w:t>AWS and Azure</w:t>
      </w:r>
      <w:r w:rsidRPr="00BC3657">
        <w:t xml:space="preserve">, extracting actionable insights, automating classification, and supporting </w:t>
      </w:r>
      <w:r w:rsidRPr="00BC3657">
        <w:rPr>
          <w:b/>
          <w:bCs/>
        </w:rPr>
        <w:t xml:space="preserve">predictive analytics and </w:t>
      </w:r>
      <w:r w:rsidR="50E9C7E2" w:rsidRPr="00BC3657">
        <w:rPr>
          <w:b/>
          <w:bCs/>
        </w:rPr>
        <w:t>forecasting</w:t>
      </w:r>
      <w:r w:rsidRPr="00BC3657">
        <w:t xml:space="preserve"> complex datasets.</w:t>
      </w:r>
    </w:p>
    <w:p w14:paraId="61D3547E" w14:textId="2B59100D" w:rsidR="1D198ED0" w:rsidRPr="00BC3657" w:rsidRDefault="1D198ED0" w:rsidP="2E3B3A56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Integrated and curated </w:t>
      </w:r>
      <w:r w:rsidRPr="00BC3657">
        <w:rPr>
          <w:b/>
          <w:bCs/>
        </w:rPr>
        <w:t>complex operational and employee datasets</w:t>
      </w:r>
      <w:r w:rsidRPr="00BC3657">
        <w:t xml:space="preserve">, ensuring </w:t>
      </w:r>
      <w:r w:rsidRPr="00BC3657">
        <w:rPr>
          <w:b/>
          <w:bCs/>
        </w:rPr>
        <w:t>data accuracy, consistency, and compliance</w:t>
      </w:r>
      <w:r w:rsidRPr="00BC3657">
        <w:t xml:space="preserve"> </w:t>
      </w:r>
      <w:r w:rsidR="22695F64" w:rsidRPr="00BC3657">
        <w:t>with</w:t>
      </w:r>
      <w:r w:rsidRPr="00BC3657">
        <w:t xml:space="preserve"> analytics and reporting.</w:t>
      </w:r>
    </w:p>
    <w:p w14:paraId="2DF7FB4D" w14:textId="1DFF3A23" w:rsidR="1FA57874" w:rsidRPr="00BC3657" w:rsidRDefault="1FA57874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Designed Python-based data pipelines for </w:t>
      </w:r>
      <w:r w:rsidRPr="00BC3657">
        <w:rPr>
          <w:rFonts w:eastAsia="Calibri" w:cs="Calibri"/>
          <w:b/>
          <w:bCs/>
          <w:color w:val="000000" w:themeColor="text1"/>
        </w:rPr>
        <w:t>data validation, transformation, and anomaly detection</w:t>
      </w:r>
      <w:r w:rsidRPr="00BC3657">
        <w:rPr>
          <w:rFonts w:eastAsia="Calibri" w:cs="Calibri"/>
          <w:color w:val="000000" w:themeColor="text1"/>
        </w:rPr>
        <w:t>, improving reliability and efficiency of large-scale energy datasets.</w:t>
      </w:r>
    </w:p>
    <w:p w14:paraId="503D2DBF" w14:textId="12F2E164" w:rsidR="1D198ED0" w:rsidRPr="00BC3657" w:rsidRDefault="1D198ED0" w:rsidP="2E3B3A56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lastRenderedPageBreak/>
        <w:t xml:space="preserve">Managed </w:t>
      </w:r>
      <w:r w:rsidRPr="00BC3657">
        <w:rPr>
          <w:b/>
          <w:bCs/>
        </w:rPr>
        <w:t>version control and CI/CD pipelines</w:t>
      </w:r>
      <w:r w:rsidRPr="00BC3657">
        <w:t xml:space="preserve"> using </w:t>
      </w:r>
      <w:r w:rsidRPr="00BC3657">
        <w:rPr>
          <w:b/>
          <w:bCs/>
        </w:rPr>
        <w:t>GitHub Enterprise and AWS DevOps tools</w:t>
      </w:r>
      <w:r w:rsidRPr="00BC3657">
        <w:t xml:space="preserve"> (</w:t>
      </w:r>
      <w:proofErr w:type="spellStart"/>
      <w:r w:rsidRPr="00BC3657">
        <w:t>CodePipeline</w:t>
      </w:r>
      <w:proofErr w:type="spellEnd"/>
      <w:r w:rsidRPr="00BC3657">
        <w:t xml:space="preserve">, </w:t>
      </w:r>
      <w:proofErr w:type="spellStart"/>
      <w:r w:rsidRPr="00BC3657">
        <w:t>CodeBuild</w:t>
      </w:r>
      <w:proofErr w:type="spellEnd"/>
      <w:r w:rsidRPr="00BC3657">
        <w:t xml:space="preserve">, </w:t>
      </w:r>
      <w:proofErr w:type="spellStart"/>
      <w:r w:rsidRPr="00BC3657">
        <w:t>CodeDeploy</w:t>
      </w:r>
      <w:proofErr w:type="spellEnd"/>
      <w:r w:rsidRPr="00BC3657">
        <w:t xml:space="preserve">), embedding </w:t>
      </w:r>
      <w:r w:rsidRPr="00BC3657">
        <w:rPr>
          <w:b/>
          <w:bCs/>
        </w:rPr>
        <w:t>AI-driven feedback loops</w:t>
      </w:r>
      <w:r w:rsidRPr="00BC3657">
        <w:t xml:space="preserve"> for early issue detection and continuous improvement.</w:t>
      </w:r>
    </w:p>
    <w:p w14:paraId="4ED33316" w14:textId="1CF02BF3" w:rsidR="28C907C5" w:rsidRPr="00BC3657" w:rsidRDefault="28C907C5" w:rsidP="0B236DC3">
      <w:pPr>
        <w:pStyle w:val="ListParagraph"/>
        <w:spacing w:after="0" w:line="240" w:lineRule="auto"/>
        <w:ind w:left="360"/>
        <w:jc w:val="both"/>
      </w:pPr>
    </w:p>
    <w:p w14:paraId="0B9A211D" w14:textId="6B40D8B0" w:rsidR="6DF6DFA6" w:rsidRPr="00BC3657" w:rsidRDefault="6DF6DFA6" w:rsidP="6DF6DFA6">
      <w:pPr>
        <w:spacing w:after="0" w:line="240" w:lineRule="auto"/>
        <w:contextualSpacing/>
        <w:jc w:val="both"/>
        <w:rPr>
          <w:rFonts w:eastAsia="Arial"/>
          <w:color w:val="000000" w:themeColor="text1"/>
        </w:rPr>
      </w:pPr>
    </w:p>
    <w:p w14:paraId="04650F02" w14:textId="66DE673F" w:rsidR="7B7DD216" w:rsidRPr="00987A0A" w:rsidRDefault="7B7DD216" w:rsidP="00ED04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HAnsi"/>
          <w:b/>
          <w:sz w:val="24"/>
        </w:rPr>
      </w:pPr>
      <w:r w:rsidRPr="00987A0A">
        <w:rPr>
          <w:rStyle w:val="NoneA"/>
          <w:rFonts w:asciiTheme="minorHAnsi" w:eastAsia="Arial" w:hAnsiTheme="minorHAnsi" w:cstheme="minorHAnsi"/>
          <w:b/>
          <w:sz w:val="24"/>
        </w:rPr>
        <w:t xml:space="preserve">Data Systems Integration Group, </w:t>
      </w:r>
      <w:r w:rsidR="005E064B" w:rsidRPr="00987A0A">
        <w:rPr>
          <w:rStyle w:val="NoneA"/>
          <w:rFonts w:asciiTheme="minorHAnsi" w:eastAsia="Arial" w:hAnsiTheme="minorHAnsi" w:cstheme="minorHAnsi"/>
          <w:b/>
          <w:sz w:val="24"/>
        </w:rPr>
        <w:t>Inc.</w:t>
      </w:r>
      <w:r w:rsidRPr="00987A0A">
        <w:rPr>
          <w:rStyle w:val="NoneA"/>
          <w:rFonts w:asciiTheme="minorHAnsi" w:eastAsia="Arial" w:hAnsiTheme="minorHAnsi" w:cstheme="minorHAnsi"/>
          <w:b/>
          <w:sz w:val="24"/>
        </w:rPr>
        <w:t xml:space="preserve"> Dublin, OH                                        </w:t>
      </w:r>
      <w:r w:rsidR="00117D41" w:rsidRPr="00987A0A">
        <w:rPr>
          <w:rStyle w:val="NoneA"/>
          <w:rFonts w:asciiTheme="minorHAnsi" w:eastAsia="Arial" w:hAnsiTheme="minorHAnsi" w:cstheme="minorHAnsi"/>
          <w:b/>
          <w:sz w:val="24"/>
        </w:rPr>
        <w:tab/>
      </w:r>
      <w:r w:rsidR="00117D41" w:rsidRPr="00987A0A">
        <w:rPr>
          <w:rStyle w:val="NoneA"/>
          <w:rFonts w:asciiTheme="minorHAnsi" w:eastAsia="Arial" w:hAnsiTheme="minorHAnsi" w:cstheme="minorHAnsi"/>
          <w:b/>
          <w:sz w:val="24"/>
        </w:rPr>
        <w:tab/>
      </w:r>
      <w:r w:rsidR="00117D41" w:rsidRPr="00987A0A">
        <w:rPr>
          <w:rStyle w:val="NoneA"/>
          <w:rFonts w:asciiTheme="minorHAnsi" w:eastAsia="Arial" w:hAnsiTheme="minorHAnsi" w:cstheme="minorHAnsi"/>
          <w:b/>
          <w:sz w:val="24"/>
        </w:rPr>
        <w:tab/>
      </w:r>
      <w:r w:rsidRPr="00987A0A">
        <w:rPr>
          <w:rStyle w:val="NoneA"/>
          <w:rFonts w:asciiTheme="minorHAnsi" w:eastAsia="Arial" w:hAnsiTheme="minorHAnsi" w:cstheme="minorHAnsi"/>
          <w:b/>
          <w:sz w:val="24"/>
        </w:rPr>
        <w:t>Aug 2015 – July 2022</w:t>
      </w:r>
    </w:p>
    <w:p w14:paraId="0DEFE4DE" w14:textId="7358BD51" w:rsidR="7B7DD216" w:rsidRPr="00987A0A" w:rsidRDefault="3FCB718F" w:rsidP="4065FE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  <w:sz w:val="24"/>
        </w:rPr>
      </w:pP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>ETL</w:t>
      </w:r>
      <w:r w:rsidR="7B7DD216"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 Developer </w:t>
      </w:r>
    </w:p>
    <w:p w14:paraId="67189B49" w14:textId="5265D4F4" w:rsidR="66C59C64" w:rsidRPr="00BC3657" w:rsidRDefault="66C59C64" w:rsidP="66C59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</w:rPr>
      </w:pPr>
    </w:p>
    <w:p w14:paraId="7AD873E2" w14:textId="010FA04D" w:rsidR="6D0311D6" w:rsidRPr="00BC3657" w:rsidRDefault="6D0311D6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Developed and maintained </w:t>
      </w:r>
      <w:r w:rsidRPr="00BC3657">
        <w:rPr>
          <w:rFonts w:eastAsia="Calibri" w:cs="Calibri"/>
          <w:b/>
          <w:bCs/>
          <w:color w:val="000000" w:themeColor="text1"/>
        </w:rPr>
        <w:t>end-to-end ETL pipelines</w:t>
      </w:r>
      <w:r w:rsidRPr="00BC3657">
        <w:rPr>
          <w:rFonts w:eastAsia="Calibri" w:cs="Calibri"/>
          <w:color w:val="000000" w:themeColor="text1"/>
        </w:rPr>
        <w:t xml:space="preserve"> using </w:t>
      </w:r>
      <w:proofErr w:type="spellStart"/>
      <w:r w:rsidRPr="00BC3657">
        <w:rPr>
          <w:rFonts w:eastAsia="Calibri" w:cs="Calibri"/>
          <w:b/>
          <w:bCs/>
          <w:color w:val="000000" w:themeColor="text1"/>
        </w:rPr>
        <w:t>Databricks</w:t>
      </w:r>
      <w:proofErr w:type="spellEnd"/>
      <w:r w:rsidRPr="00BC3657">
        <w:rPr>
          <w:rFonts w:eastAsia="Calibri" w:cs="Calibri"/>
          <w:b/>
          <w:bCs/>
          <w:color w:val="000000" w:themeColor="text1"/>
        </w:rPr>
        <w:t xml:space="preserve"> and </w:t>
      </w:r>
      <w:proofErr w:type="spellStart"/>
      <w:r w:rsidRPr="00BC3657">
        <w:rPr>
          <w:rFonts w:eastAsia="Calibri" w:cs="Calibri"/>
          <w:b/>
          <w:bCs/>
          <w:color w:val="000000" w:themeColor="text1"/>
        </w:rPr>
        <w:t>PySpark</w:t>
      </w:r>
      <w:proofErr w:type="spellEnd"/>
      <w:r w:rsidRPr="00BC3657">
        <w:rPr>
          <w:rFonts w:eastAsia="Calibri" w:cs="Calibri"/>
          <w:color w:val="000000" w:themeColor="text1"/>
        </w:rPr>
        <w:t xml:space="preserve"> to process </w:t>
      </w:r>
      <w:r w:rsidRPr="00BC3657">
        <w:rPr>
          <w:rFonts w:eastAsia="Calibri" w:cs="Calibri"/>
          <w:b/>
          <w:bCs/>
          <w:color w:val="000000" w:themeColor="text1"/>
        </w:rPr>
        <w:t>large-scale patient and EMR datasets</w:t>
      </w:r>
      <w:r w:rsidRPr="00BC3657">
        <w:rPr>
          <w:rFonts w:eastAsia="Calibri" w:cs="Calibri"/>
          <w:color w:val="000000" w:themeColor="text1"/>
        </w:rPr>
        <w:t>, ensuring clean and structured data for analytics.</w:t>
      </w:r>
    </w:p>
    <w:p w14:paraId="7370C36A" w14:textId="3C342080" w:rsidR="6D0311D6" w:rsidRPr="00BC3657" w:rsidRDefault="6D0311D6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Implemented </w:t>
      </w:r>
      <w:r w:rsidRPr="00BC3657">
        <w:rPr>
          <w:rFonts w:eastAsia="Calibri" w:cs="Calibri"/>
          <w:b/>
          <w:bCs/>
          <w:color w:val="000000" w:themeColor="text1"/>
        </w:rPr>
        <w:t>Delta Lake tables and Delta Live Tables (DLT)</w:t>
      </w:r>
      <w:r w:rsidRPr="00BC3657">
        <w:rPr>
          <w:rFonts w:eastAsia="Calibri" w:cs="Calibri"/>
          <w:color w:val="000000" w:themeColor="text1"/>
        </w:rPr>
        <w:t xml:space="preserve"> to maintain </w:t>
      </w:r>
      <w:r w:rsidRPr="00BC3657">
        <w:rPr>
          <w:rFonts w:eastAsia="Calibri" w:cs="Calibri"/>
          <w:b/>
          <w:bCs/>
          <w:color w:val="000000" w:themeColor="text1"/>
        </w:rPr>
        <w:t>ACID-compliant, reliable storage</w:t>
      </w:r>
      <w:r w:rsidRPr="00BC3657">
        <w:rPr>
          <w:rFonts w:eastAsia="Calibri" w:cs="Calibri"/>
          <w:color w:val="000000" w:themeColor="text1"/>
        </w:rPr>
        <w:t xml:space="preserve">, supporting both </w:t>
      </w:r>
      <w:r w:rsidRPr="00BC3657">
        <w:rPr>
          <w:rFonts w:eastAsia="Calibri" w:cs="Calibri"/>
          <w:b/>
          <w:bCs/>
          <w:color w:val="000000" w:themeColor="text1"/>
        </w:rPr>
        <w:t>batch and streaming healthcare data pipelines</w:t>
      </w:r>
      <w:r w:rsidRPr="00BC3657">
        <w:rPr>
          <w:rFonts w:eastAsia="Calibri" w:cs="Calibri"/>
          <w:color w:val="000000" w:themeColor="text1"/>
        </w:rPr>
        <w:t>.</w:t>
      </w:r>
    </w:p>
    <w:p w14:paraId="52222AE1" w14:textId="2BA789B2" w:rsidR="6D0311D6" w:rsidRDefault="6D0311D6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Ingested and structured </w:t>
      </w:r>
      <w:r w:rsidRPr="00BC3657">
        <w:rPr>
          <w:rFonts w:eastAsia="Calibri" w:cs="Calibri"/>
          <w:b/>
          <w:bCs/>
          <w:color w:val="000000" w:themeColor="text1"/>
        </w:rPr>
        <w:t>HL7 messages and other patient records</w:t>
      </w:r>
      <w:r w:rsidRPr="00BC3657">
        <w:rPr>
          <w:rFonts w:eastAsia="Calibri" w:cs="Calibri"/>
          <w:color w:val="000000" w:themeColor="text1"/>
        </w:rPr>
        <w:t xml:space="preserve">, validating and standardizing data to ensure </w:t>
      </w:r>
      <w:r w:rsidRPr="00BC3657">
        <w:rPr>
          <w:rFonts w:eastAsia="Calibri" w:cs="Calibri"/>
          <w:b/>
          <w:bCs/>
          <w:color w:val="000000" w:themeColor="text1"/>
        </w:rPr>
        <w:t>HIPAA compliance</w:t>
      </w:r>
      <w:r w:rsidRPr="00BC3657">
        <w:rPr>
          <w:rFonts w:eastAsia="Calibri" w:cs="Calibri"/>
          <w:color w:val="000000" w:themeColor="text1"/>
        </w:rPr>
        <w:t xml:space="preserve"> and regulatory accuracy.</w:t>
      </w:r>
    </w:p>
    <w:p w14:paraId="5542464E" w14:textId="2ED5BB1F" w:rsidR="00987A0A" w:rsidRPr="00987A0A" w:rsidRDefault="00987A0A" w:rsidP="00987A0A">
      <w:pPr>
        <w:pStyle w:val="ListParagraph"/>
        <w:numPr>
          <w:ilvl w:val="0"/>
          <w:numId w:val="8"/>
        </w:numPr>
        <w:suppressAutoHyphens w:val="0"/>
        <w:spacing w:after="0" w:line="240" w:lineRule="auto"/>
        <w:rPr>
          <w:rFonts w:eastAsia="Times New Roman" w:cstheme="minorHAnsi"/>
          <w:kern w:val="0"/>
          <w:lang w:val="en-IN" w:eastAsia="en-IN"/>
          <w14:ligatures w14:val="none"/>
        </w:rPr>
      </w:pPr>
      <w:r w:rsidRPr="00987A0A">
        <w:rPr>
          <w:rFonts w:eastAsia="Times New Roman" w:cstheme="minorHAnsi"/>
          <w:kern w:val="0"/>
          <w:lang w:val="en-IN" w:eastAsia="en-IN"/>
          <w14:ligatures w14:val="none"/>
        </w:rPr>
        <w:t xml:space="preserve">Developed ETL workflows using </w:t>
      </w:r>
      <w:r w:rsidRPr="00987A0A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SSIS packages</w:t>
      </w:r>
      <w:r w:rsidRPr="00987A0A">
        <w:rPr>
          <w:rFonts w:eastAsia="Times New Roman" w:cstheme="minorHAnsi"/>
          <w:kern w:val="0"/>
          <w:lang w:val="en-IN" w:eastAsia="en-IN"/>
          <w14:ligatures w14:val="none"/>
        </w:rPr>
        <w:t xml:space="preserve"> for data migration and transformation. </w:t>
      </w:r>
    </w:p>
    <w:p w14:paraId="555A2E48" w14:textId="02EFEC3A" w:rsidR="00987A0A" w:rsidRPr="00987A0A" w:rsidRDefault="00987A0A" w:rsidP="00987A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987A0A">
        <w:rPr>
          <w:rFonts w:eastAsia="Times New Roman" w:cstheme="minorHAnsi"/>
          <w:kern w:val="0"/>
          <w:lang w:val="en-IN" w:eastAsia="en-IN"/>
          <w14:ligatures w14:val="none"/>
        </w:rPr>
        <w:t xml:space="preserve">Assisted in </w:t>
      </w:r>
      <w:r w:rsidRPr="00987A0A">
        <w:rPr>
          <w:rFonts w:eastAsia="Times New Roman" w:cstheme="minorHAnsi"/>
          <w:b/>
          <w:bCs/>
          <w:kern w:val="0"/>
          <w:lang w:val="en-IN" w:eastAsia="en-IN"/>
          <w14:ligatures w14:val="none"/>
        </w:rPr>
        <w:t>SAS-based data processing and reporting.</w:t>
      </w:r>
    </w:p>
    <w:p w14:paraId="119E97FD" w14:textId="634E8739" w:rsidR="6D0311D6" w:rsidRPr="00BC3657" w:rsidRDefault="6D0311D6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Designed and optimized </w:t>
      </w:r>
      <w:r w:rsidRPr="00BC3657">
        <w:rPr>
          <w:rFonts w:eastAsia="Calibri" w:cs="Calibri"/>
          <w:b/>
          <w:bCs/>
          <w:color w:val="000000" w:themeColor="text1"/>
        </w:rPr>
        <w:t>large-scale data pipelines</w:t>
      </w:r>
      <w:r w:rsidRPr="00BC3657">
        <w:rPr>
          <w:rFonts w:eastAsia="Calibri" w:cs="Calibri"/>
          <w:color w:val="000000" w:themeColor="text1"/>
        </w:rPr>
        <w:t xml:space="preserve">, leveraging partitioning, caching, and cluster tuning in </w:t>
      </w:r>
      <w:proofErr w:type="spellStart"/>
      <w:r w:rsidRPr="00BC3657">
        <w:rPr>
          <w:rFonts w:eastAsia="Calibri" w:cs="Calibri"/>
          <w:color w:val="000000" w:themeColor="text1"/>
        </w:rPr>
        <w:t>Databricks</w:t>
      </w:r>
      <w:proofErr w:type="spellEnd"/>
      <w:r w:rsidRPr="00BC3657">
        <w:rPr>
          <w:rFonts w:eastAsia="Calibri" w:cs="Calibri"/>
          <w:color w:val="000000" w:themeColor="text1"/>
        </w:rPr>
        <w:t xml:space="preserve"> to handle </w:t>
      </w:r>
      <w:r w:rsidRPr="00BC3657">
        <w:rPr>
          <w:rFonts w:eastAsia="Calibri" w:cs="Calibri"/>
          <w:b/>
          <w:bCs/>
          <w:color w:val="000000" w:themeColor="text1"/>
        </w:rPr>
        <w:t>multi-gigabyte healthcare datasets</w:t>
      </w:r>
      <w:r w:rsidRPr="00BC3657">
        <w:rPr>
          <w:rFonts w:eastAsia="Calibri" w:cs="Calibri"/>
          <w:color w:val="000000" w:themeColor="text1"/>
        </w:rPr>
        <w:t xml:space="preserve"> efficiently.</w:t>
      </w:r>
    </w:p>
    <w:p w14:paraId="56F7A817" w14:textId="68A4EC49" w:rsidR="6D0311D6" w:rsidRPr="00BC3657" w:rsidRDefault="6D0311D6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Collaborated with cross-functional teams to </w:t>
      </w:r>
      <w:r w:rsidRPr="00BC3657">
        <w:rPr>
          <w:rFonts w:eastAsia="Calibri" w:cs="Calibri"/>
          <w:b/>
          <w:bCs/>
          <w:color w:val="000000" w:themeColor="text1"/>
        </w:rPr>
        <w:t>migrate legacy ETL processes to cloud-based pipelines</w:t>
      </w:r>
      <w:r w:rsidRPr="00BC3657">
        <w:rPr>
          <w:rFonts w:eastAsia="Calibri" w:cs="Calibri"/>
          <w:color w:val="000000" w:themeColor="text1"/>
        </w:rPr>
        <w:t>, improving reliability, maintainability, and performance for healthcare reporting.</w:t>
      </w:r>
    </w:p>
    <w:p w14:paraId="50CE3730" w14:textId="027D9C26" w:rsidR="6D0311D6" w:rsidRPr="00BC3657" w:rsidRDefault="6D0311D6" w:rsidP="4065FE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Calibri" w:cs="Calibri"/>
          <w:color w:val="000000" w:themeColor="text1"/>
        </w:rPr>
      </w:pPr>
      <w:r w:rsidRPr="00BC3657">
        <w:rPr>
          <w:rFonts w:eastAsia="Calibri" w:cs="Calibri"/>
          <w:color w:val="000000" w:themeColor="text1"/>
        </w:rPr>
        <w:t xml:space="preserve">Developed </w:t>
      </w:r>
      <w:r w:rsidRPr="00BC3657">
        <w:rPr>
          <w:rFonts w:eastAsia="Calibri" w:cs="Calibri"/>
          <w:b/>
          <w:bCs/>
          <w:color w:val="000000" w:themeColor="text1"/>
        </w:rPr>
        <w:t>Python-based automation</w:t>
      </w:r>
      <w:r w:rsidRPr="00BC3657">
        <w:rPr>
          <w:rFonts w:eastAsia="Calibri" w:cs="Calibri"/>
          <w:color w:val="000000" w:themeColor="text1"/>
        </w:rPr>
        <w:t xml:space="preserve"> for recurring data processing tasks, including ingestion, transformation, and anomaly monitoring, improving pipeline efficiency and reducing manual effort.</w:t>
      </w:r>
    </w:p>
    <w:p w14:paraId="22258D00" w14:textId="0D104E7D" w:rsidR="261ED33A" w:rsidRPr="00BC3657" w:rsidRDefault="261ED33A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Designed and implemented </w:t>
      </w:r>
      <w:r w:rsidRPr="00BC3657">
        <w:rPr>
          <w:b/>
          <w:bCs/>
        </w:rPr>
        <w:t>ETL pipelines</w:t>
      </w:r>
      <w:r w:rsidRPr="00BC3657">
        <w:t xml:space="preserve"> for multiple healthcare sources (</w:t>
      </w:r>
      <w:r w:rsidRPr="00BC3657">
        <w:rPr>
          <w:b/>
          <w:bCs/>
        </w:rPr>
        <w:t>EHR, claims, labs</w:t>
      </w:r>
      <w:r w:rsidRPr="00BC3657">
        <w:t xml:space="preserve">), ensuring </w:t>
      </w:r>
      <w:r w:rsidRPr="00BC3657">
        <w:rPr>
          <w:b/>
          <w:bCs/>
        </w:rPr>
        <w:t>data quality, structure</w:t>
      </w:r>
      <w:r w:rsidRPr="00BC3657">
        <w:t xml:space="preserve">, and </w:t>
      </w:r>
      <w:r w:rsidRPr="00BC3657">
        <w:rPr>
          <w:b/>
          <w:bCs/>
        </w:rPr>
        <w:t>HIPAA compliance</w:t>
      </w:r>
      <w:r w:rsidRPr="00BC3657">
        <w:t>.</w:t>
      </w:r>
    </w:p>
    <w:p w14:paraId="5D3ECAA6" w14:textId="40C0267C" w:rsidR="261ED33A" w:rsidRPr="00BC3657" w:rsidRDefault="261ED33A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Managed </w:t>
      </w:r>
      <w:r w:rsidRPr="00BC3657">
        <w:rPr>
          <w:b/>
          <w:bCs/>
        </w:rPr>
        <w:t>AWS servers</w:t>
      </w:r>
      <w:r w:rsidRPr="00BC3657">
        <w:t xml:space="preserve"> using </w:t>
      </w:r>
      <w:r w:rsidRPr="00BC3657">
        <w:rPr>
          <w:b/>
          <w:bCs/>
        </w:rPr>
        <w:t>Puppet</w:t>
      </w:r>
      <w:r w:rsidRPr="00BC3657">
        <w:t xml:space="preserve"> and </w:t>
      </w:r>
      <w:r w:rsidRPr="00BC3657">
        <w:rPr>
          <w:b/>
          <w:bCs/>
        </w:rPr>
        <w:t>Chef</w:t>
      </w:r>
      <w:r w:rsidRPr="00BC3657">
        <w:t xml:space="preserve">, implementing </w:t>
      </w:r>
      <w:r w:rsidRPr="00BC3657">
        <w:rPr>
          <w:b/>
          <w:bCs/>
        </w:rPr>
        <w:t>failover, auto-scaling</w:t>
      </w:r>
      <w:r w:rsidRPr="00BC3657">
        <w:t>, and load testing for high-availability systems.</w:t>
      </w:r>
    </w:p>
    <w:p w14:paraId="7F29B6F8" w14:textId="198347DB" w:rsidR="28C907C5" w:rsidRPr="00987A0A" w:rsidRDefault="28C907C5" w:rsidP="00ED04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eastAsia="Arial" w:cstheme="minorHAnsi"/>
          <w:color w:val="000000" w:themeColor="text1"/>
          <w:sz w:val="24"/>
        </w:rPr>
      </w:pPr>
    </w:p>
    <w:p w14:paraId="7B4761CC" w14:textId="5D493FAC" w:rsidR="7B7DD216" w:rsidRPr="00987A0A" w:rsidRDefault="7B7DD216" w:rsidP="3CDDC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  <w:sz w:val="24"/>
        </w:rPr>
      </w:pP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Packet Logics </w:t>
      </w:r>
      <w:proofErr w:type="spellStart"/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>Pvt</w:t>
      </w:r>
      <w:proofErr w:type="spellEnd"/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 </w:t>
      </w:r>
      <w:r w:rsidR="00987A0A">
        <w:rPr>
          <w:rStyle w:val="NoneA"/>
          <w:rFonts w:asciiTheme="minorHAnsi" w:eastAsia="Arial" w:hAnsiTheme="minorHAnsi" w:cstheme="minorBidi"/>
          <w:b/>
          <w:bCs/>
          <w:sz w:val="24"/>
        </w:rPr>
        <w:t>Ltd.</w:t>
      </w:r>
      <w:r w:rsidR="276AC619"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 </w:t>
      </w:r>
      <w:r w:rsidRPr="00987A0A">
        <w:rPr>
          <w:sz w:val="24"/>
        </w:rPr>
        <w:tab/>
      </w:r>
      <w:r w:rsidRPr="00987A0A">
        <w:rPr>
          <w:sz w:val="24"/>
        </w:rPr>
        <w:tab/>
      </w: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                                        </w:t>
      </w:r>
      <w:r w:rsidRPr="00987A0A">
        <w:rPr>
          <w:sz w:val="24"/>
        </w:rPr>
        <w:tab/>
      </w:r>
      <w:r w:rsidRPr="00987A0A">
        <w:rPr>
          <w:sz w:val="24"/>
        </w:rPr>
        <w:tab/>
      </w:r>
      <w:r w:rsidRPr="00987A0A">
        <w:rPr>
          <w:sz w:val="24"/>
        </w:rPr>
        <w:tab/>
      </w:r>
      <w:r w:rsidRPr="00987A0A">
        <w:rPr>
          <w:sz w:val="24"/>
        </w:rPr>
        <w:tab/>
      </w: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>July 2013 – June 2015</w:t>
      </w:r>
    </w:p>
    <w:p w14:paraId="0BD39C53" w14:textId="350655D3" w:rsidR="7B7DD216" w:rsidRPr="00987A0A" w:rsidRDefault="7B7DD216" w:rsidP="00ED04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HAnsi"/>
          <w:b/>
          <w:sz w:val="24"/>
        </w:rPr>
      </w:pP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Software Developer    </w:t>
      </w:r>
    </w:p>
    <w:p w14:paraId="53830793" w14:textId="178CFBF8" w:rsidR="0B236DC3" w:rsidRPr="00BC3657" w:rsidRDefault="0B236DC3" w:rsidP="0B236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</w:rPr>
      </w:pPr>
    </w:p>
    <w:p w14:paraId="384820C2" w14:textId="5A507752" w:rsidR="7CE0CF3E" w:rsidRPr="00BC3657" w:rsidRDefault="7CE0CF3E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Designed software solutions following </w:t>
      </w:r>
      <w:r w:rsidRPr="00BC3657">
        <w:rPr>
          <w:b/>
          <w:bCs/>
        </w:rPr>
        <w:t>Object-Oriented Programming (OOP)</w:t>
      </w:r>
      <w:r w:rsidRPr="00BC3657">
        <w:t xml:space="preserve"> principles and developed dynamic, user-friendly </w:t>
      </w:r>
      <w:r w:rsidRPr="00BC3657">
        <w:rPr>
          <w:b/>
          <w:bCs/>
        </w:rPr>
        <w:t>interfaces</w:t>
      </w:r>
      <w:r w:rsidRPr="00BC3657">
        <w:t xml:space="preserve"> using </w:t>
      </w:r>
      <w:r w:rsidRPr="00BC3657">
        <w:rPr>
          <w:b/>
          <w:bCs/>
        </w:rPr>
        <w:t>JavaScript, jQuery, HTML, and CSS</w:t>
      </w:r>
      <w:r w:rsidRPr="00BC3657">
        <w:t>.</w:t>
      </w:r>
    </w:p>
    <w:p w14:paraId="16D553DB" w14:textId="08C17CFF" w:rsidR="7CE0CF3E" w:rsidRPr="00BC3657" w:rsidRDefault="7CE0CF3E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Authored </w:t>
      </w:r>
      <w:r w:rsidRPr="00BC3657">
        <w:rPr>
          <w:b/>
          <w:bCs/>
        </w:rPr>
        <w:t>DDL/DML scripts</w:t>
      </w:r>
      <w:r w:rsidRPr="00BC3657">
        <w:t xml:space="preserve"> in </w:t>
      </w:r>
      <w:r w:rsidRPr="00BC3657">
        <w:rPr>
          <w:b/>
          <w:bCs/>
        </w:rPr>
        <w:t>MySQL</w:t>
      </w:r>
      <w:r w:rsidRPr="00BC3657">
        <w:t xml:space="preserve"> and created </w:t>
      </w:r>
      <w:r w:rsidRPr="00BC3657">
        <w:rPr>
          <w:b/>
          <w:bCs/>
        </w:rPr>
        <w:t>SQL Server 2008 stored procedures, views, and triggers</w:t>
      </w:r>
      <w:r w:rsidRPr="00BC3657">
        <w:t xml:space="preserve"> to support business logic and reporting requirements.</w:t>
      </w:r>
    </w:p>
    <w:p w14:paraId="2A645ACB" w14:textId="74C140BB" w:rsidR="7CE0CF3E" w:rsidRPr="00BC3657" w:rsidRDefault="7CE0CF3E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Established and maintained </w:t>
      </w:r>
      <w:r w:rsidRPr="00BC3657">
        <w:rPr>
          <w:b/>
          <w:bCs/>
        </w:rPr>
        <w:t>data backup processes</w:t>
      </w:r>
      <w:r w:rsidRPr="00BC3657">
        <w:t xml:space="preserve"> in </w:t>
      </w:r>
      <w:r w:rsidRPr="00BC3657">
        <w:rPr>
          <w:b/>
          <w:bCs/>
        </w:rPr>
        <w:t>MS SQL</w:t>
      </w:r>
      <w:r w:rsidRPr="00BC3657">
        <w:t xml:space="preserve">, ensuring </w:t>
      </w:r>
      <w:r w:rsidRPr="00BC3657">
        <w:rPr>
          <w:b/>
          <w:bCs/>
        </w:rPr>
        <w:t>data integrity and availability</w:t>
      </w:r>
      <w:r w:rsidRPr="00BC3657">
        <w:t>, and continuously maintained databases for smooth operations.</w:t>
      </w:r>
    </w:p>
    <w:p w14:paraId="5D20C602" w14:textId="08BD71FA" w:rsidR="7CE0CF3E" w:rsidRPr="00BC3657" w:rsidRDefault="7CE0CF3E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Played a key role in </w:t>
      </w:r>
      <w:r w:rsidRPr="00BC3657">
        <w:rPr>
          <w:b/>
          <w:bCs/>
        </w:rPr>
        <w:t>clinical documentation, client tracking, billing</w:t>
      </w:r>
      <w:r w:rsidRPr="00BC3657">
        <w:t xml:space="preserve">, and </w:t>
      </w:r>
      <w:r w:rsidRPr="00BC3657">
        <w:rPr>
          <w:b/>
          <w:bCs/>
        </w:rPr>
        <w:t>management reporting</w:t>
      </w:r>
      <w:r w:rsidRPr="00BC3657">
        <w:t xml:space="preserve"> processes.</w:t>
      </w:r>
    </w:p>
    <w:p w14:paraId="2D94D20C" w14:textId="022859D1" w:rsidR="7CE0CF3E" w:rsidRPr="00BC3657" w:rsidRDefault="7CE0CF3E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Utilized </w:t>
      </w:r>
      <w:r w:rsidRPr="00BC3657">
        <w:rPr>
          <w:b/>
          <w:bCs/>
        </w:rPr>
        <w:t>Visual Studio 2010</w:t>
      </w:r>
      <w:r w:rsidRPr="00BC3657">
        <w:t xml:space="preserve"> and </w:t>
      </w:r>
      <w:r w:rsidRPr="00BC3657">
        <w:rPr>
          <w:b/>
          <w:bCs/>
        </w:rPr>
        <w:t>Team Foundation Server (TFS)</w:t>
      </w:r>
      <w:r w:rsidRPr="00BC3657">
        <w:t xml:space="preserve"> for development, version control, and team collaboration.</w:t>
      </w:r>
    </w:p>
    <w:p w14:paraId="103801C9" w14:textId="076BE537" w:rsidR="28C907C5" w:rsidRPr="00BC3657" w:rsidRDefault="28C907C5" w:rsidP="00ED04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eastAsia="Arial" w:cstheme="minorHAnsi"/>
          <w:color w:val="000000" w:themeColor="text1"/>
        </w:rPr>
      </w:pPr>
    </w:p>
    <w:p w14:paraId="334E183C" w14:textId="1DCC6EBF" w:rsidR="7B7DD216" w:rsidRPr="00987A0A" w:rsidRDefault="7B7DD216" w:rsidP="3CDDC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  <w:sz w:val="24"/>
        </w:rPr>
      </w:pP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>Pep Systems India Pvt</w:t>
      </w:r>
      <w:r w:rsidR="005E064B">
        <w:rPr>
          <w:rStyle w:val="NoneA"/>
          <w:rFonts w:asciiTheme="minorHAnsi" w:eastAsia="Arial" w:hAnsiTheme="minorHAnsi" w:cstheme="minorBidi"/>
          <w:b/>
          <w:bCs/>
          <w:sz w:val="24"/>
        </w:rPr>
        <w:t>.</w:t>
      </w: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 </w:t>
      </w:r>
      <w:r w:rsidR="00987A0A">
        <w:rPr>
          <w:rStyle w:val="NoneA"/>
          <w:rFonts w:asciiTheme="minorHAnsi" w:eastAsia="Arial" w:hAnsiTheme="minorHAnsi" w:cstheme="minorBidi"/>
          <w:b/>
          <w:bCs/>
          <w:sz w:val="24"/>
        </w:rPr>
        <w:t>Ltd.</w:t>
      </w:r>
      <w:r w:rsidR="5094F09D"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 </w:t>
      </w:r>
      <w:r w:rsidR="7DE6C190" w:rsidRPr="00987A0A">
        <w:rPr>
          <w:rStyle w:val="NoneA"/>
          <w:rFonts w:ascii="Arial" w:eastAsia="Arial" w:hAnsi="Arial" w:cs="Arial"/>
          <w:b/>
          <w:bCs/>
          <w:sz w:val="24"/>
        </w:rPr>
        <w:t>￼</w:t>
      </w:r>
      <w:r w:rsidRPr="00987A0A">
        <w:rPr>
          <w:sz w:val="24"/>
        </w:rPr>
        <w:tab/>
      </w:r>
      <w:r w:rsidRPr="00987A0A">
        <w:rPr>
          <w:sz w:val="24"/>
        </w:rPr>
        <w:tab/>
      </w: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                                        </w:t>
      </w:r>
      <w:r w:rsidRPr="00987A0A">
        <w:rPr>
          <w:sz w:val="24"/>
        </w:rPr>
        <w:tab/>
      </w:r>
      <w:r w:rsidRPr="00987A0A">
        <w:rPr>
          <w:sz w:val="24"/>
        </w:rPr>
        <w:tab/>
      </w:r>
      <w:r w:rsidRPr="00987A0A">
        <w:rPr>
          <w:sz w:val="24"/>
        </w:rPr>
        <w:tab/>
      </w: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>June 2011 – May 2013</w:t>
      </w:r>
    </w:p>
    <w:p w14:paraId="4FA1B595" w14:textId="781E1E3A" w:rsidR="7B7DD216" w:rsidRPr="00987A0A" w:rsidRDefault="7B7DD216" w:rsidP="00ED04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HAnsi"/>
          <w:b/>
          <w:sz w:val="24"/>
        </w:rPr>
      </w:pPr>
      <w:r w:rsidRPr="00987A0A">
        <w:rPr>
          <w:rStyle w:val="NoneA"/>
          <w:rFonts w:asciiTheme="minorHAnsi" w:eastAsia="Arial" w:hAnsiTheme="minorHAnsi" w:cstheme="minorBidi"/>
          <w:b/>
          <w:bCs/>
          <w:sz w:val="24"/>
        </w:rPr>
        <w:t xml:space="preserve">Software Developer    </w:t>
      </w:r>
    </w:p>
    <w:p w14:paraId="65E42240" w14:textId="378BBB31" w:rsidR="0B236DC3" w:rsidRPr="00BC3657" w:rsidRDefault="0B236DC3" w:rsidP="0B236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Style w:val="NoneA"/>
          <w:rFonts w:asciiTheme="minorHAnsi" w:eastAsia="Arial" w:hAnsiTheme="minorHAnsi" w:cstheme="minorBidi"/>
          <w:b/>
          <w:bCs/>
        </w:rPr>
      </w:pPr>
    </w:p>
    <w:p w14:paraId="18E124F9" w14:textId="36CE0403" w:rsidR="6D531798" w:rsidRPr="00BC3657" w:rsidRDefault="6D531798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Managed the complete </w:t>
      </w:r>
      <w:r w:rsidRPr="00BC3657">
        <w:rPr>
          <w:b/>
          <w:bCs/>
        </w:rPr>
        <w:t>SDLC</w:t>
      </w:r>
      <w:r w:rsidRPr="00BC3657">
        <w:t xml:space="preserve"> including </w:t>
      </w:r>
      <w:r w:rsidRPr="00BC3657">
        <w:rPr>
          <w:b/>
          <w:bCs/>
        </w:rPr>
        <w:t>requirements gathering, design, analysis, development, and testing</w:t>
      </w:r>
      <w:r w:rsidRPr="00BC3657">
        <w:t>, ensuring high-quality deliverables.</w:t>
      </w:r>
    </w:p>
    <w:p w14:paraId="04AFF8DF" w14:textId="1ABD4EF2" w:rsidR="6D531798" w:rsidRPr="00BC3657" w:rsidRDefault="6D531798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Developed applications using </w:t>
      </w:r>
      <w:r w:rsidRPr="00BC3657">
        <w:rPr>
          <w:b/>
          <w:bCs/>
        </w:rPr>
        <w:t>Spring MVC</w:t>
      </w:r>
      <w:r w:rsidRPr="00BC3657">
        <w:t>, structuring code for improved maintainability and scalability.</w:t>
      </w:r>
    </w:p>
    <w:p w14:paraId="6B6FB170" w14:textId="0F37C8F1" w:rsidR="6D531798" w:rsidRPr="00BC3657" w:rsidRDefault="6D531798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Wrote code to establish connections to </w:t>
      </w:r>
      <w:r w:rsidRPr="00BC3657">
        <w:rPr>
          <w:b/>
          <w:bCs/>
        </w:rPr>
        <w:t>MySQL databases</w:t>
      </w:r>
      <w:r w:rsidRPr="00BC3657">
        <w:t xml:space="preserve">, creating </w:t>
      </w:r>
      <w:r w:rsidRPr="00BC3657">
        <w:rPr>
          <w:b/>
          <w:bCs/>
        </w:rPr>
        <w:t>DDL/DML scripts</w:t>
      </w:r>
      <w:r w:rsidRPr="00BC3657">
        <w:t xml:space="preserve">, </w:t>
      </w:r>
      <w:r w:rsidRPr="00BC3657">
        <w:rPr>
          <w:b/>
          <w:bCs/>
        </w:rPr>
        <w:t>tables, triggers</w:t>
      </w:r>
      <w:r w:rsidRPr="00BC3657">
        <w:t xml:space="preserve">, and </w:t>
      </w:r>
      <w:r w:rsidRPr="00BC3657">
        <w:rPr>
          <w:b/>
          <w:bCs/>
        </w:rPr>
        <w:t>stored procedures</w:t>
      </w:r>
      <w:r w:rsidRPr="00BC3657">
        <w:t xml:space="preserve"> to ensure </w:t>
      </w:r>
      <w:r w:rsidRPr="00BC3657">
        <w:rPr>
          <w:b/>
          <w:bCs/>
        </w:rPr>
        <w:t>data integrity and security</w:t>
      </w:r>
      <w:r w:rsidRPr="00BC3657">
        <w:t>.</w:t>
      </w:r>
    </w:p>
    <w:p w14:paraId="1CF0B678" w14:textId="12BA86EA" w:rsidR="6D531798" w:rsidRPr="00BC3657" w:rsidRDefault="6D531798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Established and maintained reliable </w:t>
      </w:r>
      <w:r w:rsidRPr="00BC3657">
        <w:rPr>
          <w:b/>
          <w:bCs/>
        </w:rPr>
        <w:t>MS SQL Server backup and recovery strategies</w:t>
      </w:r>
      <w:r w:rsidRPr="00BC3657">
        <w:t>, minimizing data loss risk and ensuring business continuity.</w:t>
      </w:r>
    </w:p>
    <w:p w14:paraId="1818A1AE" w14:textId="511E1B10" w:rsidR="6D531798" w:rsidRPr="00BC3657" w:rsidRDefault="6D531798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lastRenderedPageBreak/>
        <w:t xml:space="preserve">Collaborated with development teams to implement </w:t>
      </w:r>
      <w:r w:rsidRPr="00BC3657">
        <w:rPr>
          <w:b/>
          <w:bCs/>
        </w:rPr>
        <w:t>responsive design practices</w:t>
      </w:r>
      <w:r w:rsidRPr="00BC3657">
        <w:t>, enhancing user experience across devices.</w:t>
      </w:r>
    </w:p>
    <w:p w14:paraId="3413DE78" w14:textId="1059DF32" w:rsidR="6D531798" w:rsidRPr="00BC3657" w:rsidRDefault="6D531798" w:rsidP="0B236DC3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BC3657">
        <w:t xml:space="preserve">Contributed to application quality through rigorous </w:t>
      </w:r>
      <w:r w:rsidRPr="00BC3657">
        <w:rPr>
          <w:b/>
          <w:bCs/>
        </w:rPr>
        <w:t>testing, validation</w:t>
      </w:r>
      <w:r w:rsidRPr="00BC3657">
        <w:t xml:space="preserve">, and participation in </w:t>
      </w:r>
      <w:r w:rsidRPr="00BC3657">
        <w:rPr>
          <w:b/>
          <w:bCs/>
        </w:rPr>
        <w:t>daily/weekly stand-ups</w:t>
      </w:r>
      <w:r w:rsidRPr="00BC3657">
        <w:t xml:space="preserve"> for progress review and issue resolution.</w:t>
      </w:r>
    </w:p>
    <w:p w14:paraId="06DA3A56" w14:textId="44DD0DB1" w:rsidR="00117D41" w:rsidRPr="00BC3657" w:rsidRDefault="00117D41" w:rsidP="0B236D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720"/>
        <w:contextualSpacing/>
        <w:rPr>
          <w:rFonts w:eastAsia="Arial"/>
          <w:color w:val="000000" w:themeColor="text1"/>
        </w:rPr>
      </w:pPr>
    </w:p>
    <w:sectPr w:rsidR="00117D41" w:rsidRPr="00BC3657" w:rsidSect="00BC365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77" w:right="720" w:bottom="810" w:left="720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F5EE" w14:textId="77777777" w:rsidR="0081449E" w:rsidRDefault="0081449E">
      <w:pPr>
        <w:spacing w:after="0" w:line="240" w:lineRule="auto"/>
      </w:pPr>
      <w:r>
        <w:separator/>
      </w:r>
    </w:p>
  </w:endnote>
  <w:endnote w:type="continuationSeparator" w:id="0">
    <w:p w14:paraId="093A1879" w14:textId="77777777" w:rsidR="0081449E" w:rsidRDefault="0081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charset w:val="01"/>
    <w:family w:val="roman"/>
    <w:pitch w:val="variable"/>
  </w:font>
  <w:font w:name="OpenSymbol">
    <w:altName w:val="Calibr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GothicURW-Boo">
    <w:altName w:val="Cambria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.AppleSystemUIFont">
    <w:altName w:val="Cambria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BEF4062" w14:paraId="1DC3F9D3" w14:textId="77777777" w:rsidTr="7BEF4062">
      <w:trPr>
        <w:trHeight w:val="300"/>
      </w:trPr>
      <w:tc>
        <w:tcPr>
          <w:tcW w:w="3600" w:type="dxa"/>
        </w:tcPr>
        <w:p w14:paraId="403BEC25" w14:textId="5BAE8D0C" w:rsidR="7BEF4062" w:rsidRDefault="7BEF4062" w:rsidP="7BEF4062">
          <w:pPr>
            <w:pStyle w:val="Header"/>
            <w:ind w:left="-115"/>
          </w:pPr>
        </w:p>
      </w:tc>
      <w:tc>
        <w:tcPr>
          <w:tcW w:w="3600" w:type="dxa"/>
        </w:tcPr>
        <w:p w14:paraId="21340349" w14:textId="019E39FE" w:rsidR="7BEF4062" w:rsidRDefault="7BEF4062" w:rsidP="7BEF4062">
          <w:pPr>
            <w:pStyle w:val="Header"/>
            <w:jc w:val="center"/>
          </w:pPr>
        </w:p>
      </w:tc>
      <w:tc>
        <w:tcPr>
          <w:tcW w:w="3600" w:type="dxa"/>
        </w:tcPr>
        <w:p w14:paraId="4AA020EE" w14:textId="15EA8DC7" w:rsidR="7BEF4062" w:rsidRDefault="7BEF4062" w:rsidP="7BEF4062">
          <w:pPr>
            <w:pStyle w:val="Header"/>
            <w:ind w:right="-115"/>
            <w:jc w:val="right"/>
          </w:pPr>
        </w:p>
      </w:tc>
    </w:tr>
  </w:tbl>
  <w:p w14:paraId="0B4AB63F" w14:textId="7664CDF9" w:rsidR="7BEF4062" w:rsidRDefault="7BEF4062" w:rsidP="7BEF4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BEF4062" w14:paraId="79AA6A13" w14:textId="77777777" w:rsidTr="7BEF4062">
      <w:trPr>
        <w:trHeight w:val="300"/>
      </w:trPr>
      <w:tc>
        <w:tcPr>
          <w:tcW w:w="3600" w:type="dxa"/>
        </w:tcPr>
        <w:p w14:paraId="07BECAF1" w14:textId="5F7A7C43" w:rsidR="7BEF4062" w:rsidRDefault="7BEF4062" w:rsidP="7BEF4062">
          <w:pPr>
            <w:pStyle w:val="Header"/>
            <w:ind w:left="-115"/>
          </w:pPr>
        </w:p>
      </w:tc>
      <w:tc>
        <w:tcPr>
          <w:tcW w:w="3600" w:type="dxa"/>
        </w:tcPr>
        <w:p w14:paraId="1BE891DA" w14:textId="5167EDC6" w:rsidR="7BEF4062" w:rsidRDefault="7BEF4062" w:rsidP="7BEF4062">
          <w:pPr>
            <w:pStyle w:val="Header"/>
            <w:jc w:val="center"/>
          </w:pPr>
        </w:p>
      </w:tc>
      <w:tc>
        <w:tcPr>
          <w:tcW w:w="3600" w:type="dxa"/>
        </w:tcPr>
        <w:p w14:paraId="22FA3CB8" w14:textId="476F649C" w:rsidR="7BEF4062" w:rsidRDefault="7BEF4062" w:rsidP="7BEF4062">
          <w:pPr>
            <w:pStyle w:val="Header"/>
            <w:ind w:right="-115"/>
            <w:jc w:val="right"/>
          </w:pPr>
        </w:p>
      </w:tc>
    </w:tr>
  </w:tbl>
  <w:p w14:paraId="31CDAE0C" w14:textId="53A38926" w:rsidR="7BEF4062" w:rsidRDefault="7BEF4062" w:rsidP="7BEF4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AE136" w14:textId="77777777" w:rsidR="0081449E" w:rsidRDefault="0081449E">
      <w:pPr>
        <w:spacing w:after="0" w:line="240" w:lineRule="auto"/>
      </w:pPr>
      <w:r>
        <w:separator/>
      </w:r>
    </w:p>
  </w:footnote>
  <w:footnote w:type="continuationSeparator" w:id="0">
    <w:p w14:paraId="3ED7DCCB" w14:textId="77777777" w:rsidR="0081449E" w:rsidRDefault="0081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BEF4062" w14:paraId="6C521303" w14:textId="77777777" w:rsidTr="7BEF4062">
      <w:trPr>
        <w:trHeight w:val="300"/>
      </w:trPr>
      <w:tc>
        <w:tcPr>
          <w:tcW w:w="3600" w:type="dxa"/>
        </w:tcPr>
        <w:p w14:paraId="3854C988" w14:textId="6843A878" w:rsidR="7BEF4062" w:rsidRDefault="7BEF4062" w:rsidP="7BEF4062">
          <w:pPr>
            <w:pStyle w:val="Header"/>
            <w:ind w:left="-115"/>
          </w:pPr>
        </w:p>
      </w:tc>
      <w:tc>
        <w:tcPr>
          <w:tcW w:w="3600" w:type="dxa"/>
        </w:tcPr>
        <w:p w14:paraId="6C446026" w14:textId="620BBB32" w:rsidR="7BEF4062" w:rsidRDefault="7BEF4062" w:rsidP="7BEF4062">
          <w:pPr>
            <w:pStyle w:val="Header"/>
            <w:jc w:val="center"/>
          </w:pPr>
        </w:p>
      </w:tc>
      <w:tc>
        <w:tcPr>
          <w:tcW w:w="3600" w:type="dxa"/>
        </w:tcPr>
        <w:p w14:paraId="1C025D06" w14:textId="16C7C1ED" w:rsidR="7BEF4062" w:rsidRDefault="7BEF4062" w:rsidP="7BEF4062">
          <w:pPr>
            <w:pStyle w:val="Header"/>
            <w:ind w:right="-115"/>
            <w:jc w:val="right"/>
          </w:pPr>
        </w:p>
      </w:tc>
    </w:tr>
  </w:tbl>
  <w:p w14:paraId="78EA2501" w14:textId="3B32325B" w:rsidR="7BEF4062" w:rsidRDefault="7BEF4062" w:rsidP="7BEF4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26748" w14:textId="12A7DBC9" w:rsidR="4065FE19" w:rsidRDefault="4065FE19" w:rsidP="4065FE19">
    <w:pPr>
      <w:spacing w:after="0" w:line="240" w:lineRule="auto"/>
      <w:jc w:val="center"/>
      <w:rPr>
        <w:b/>
        <w:bCs/>
        <w:sz w:val="24"/>
        <w:szCs w:val="24"/>
      </w:rPr>
    </w:pPr>
  </w:p>
  <w:p w14:paraId="33CCF3B5" w14:textId="265FA682" w:rsidR="00C04FA1" w:rsidRDefault="00C04FA1" w:rsidP="00C04FA1">
    <w:pPr>
      <w:pStyle w:val="Header"/>
      <w:tabs>
        <w:tab w:val="clear" w:pos="4680"/>
        <w:tab w:val="clear" w:pos="9360"/>
        <w:tab w:val="left" w:pos="10050"/>
      </w:tabs>
    </w:pPr>
  </w:p>
</w:hdr>
</file>

<file path=word/intelligence2.xml><?xml version="1.0" encoding="utf-8"?>
<int2:intelligence xmlns:int2="http://schemas.microsoft.com/office/intelligence/2020/intelligence">
  <int2:observations>
    <int2:textHash int2:hashCode="TN6Eq+qijxoxp2" int2:id="2merWLks">
      <int2:state int2:type="spell" int2:value="Rejected"/>
    </int2:textHash>
    <int2:textHash int2:hashCode="L4h97zOCXlL/vM" int2:id="g3clFnzN">
      <int2:state int2:type="spell" int2:value="Rejected"/>
    </int2:textHash>
    <int2:textHash int2:hashCode="vVgCN5OW+oW+AE" int2:id="UJT7G2vw">
      <int2:state int2:type="spell" int2:value="Rejected"/>
    </int2:textHash>
    <int2:textHash int2:hashCode="U4HGPh5xVdWTI4" int2:id="DwhBWalR">
      <int2:state int2:type="spell" int2:value="Rejected"/>
    </int2:textHash>
    <int2:textHash int2:hashCode="EJUfFkbxeD5GTd" int2:id="KTGA173f">
      <int2:state int2:type="spell" int2:value="Rejected"/>
    </int2:textHash>
    <int2:textHash int2:hashCode="AHRFvRyoyFGr4O" int2:id="Fypo6Ysn">
      <int2:state int2:type="spell" int2:value="Rejected"/>
    </int2:textHash>
    <int2:textHash int2:hashCode="uNR61Jelc9rE0p" int2:id="D1Btewdd">
      <int2:state int2:type="spell" int2:value="Rejected"/>
    </int2:textHash>
    <int2:textHash int2:hashCode="7gSN1QJ9mQHnOl" int2:id="IORf3ke8">
      <int2:state int2:type="spell" int2:value="Rejected"/>
    </int2:textHash>
    <int2:textHash int2:hashCode="SC+99lbFp7n213" int2:id="3ehgGy2T">
      <int2:state int2:type="spell" int2:value="Rejected"/>
    </int2:textHash>
    <int2:textHash int2:hashCode="6YLxe8vg9yQGO3" int2:id="Pg1kMyeJ">
      <int2:state int2:type="spell" int2:value="Rejected"/>
    </int2:textHash>
    <int2:textHash int2:hashCode="5xFjE4DvG0Iq45" int2:id="eywGEszg">
      <int2:state int2:type="spell" int2:value="Rejected"/>
    </int2:textHash>
    <int2:textHash int2:hashCode="n9zH8pxZ5vmrqq" int2:id="1AqZh2vs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BC5"/>
    <w:multiLevelType w:val="multilevel"/>
    <w:tmpl w:val="6E8C4C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D92EE5"/>
    <w:multiLevelType w:val="hybridMultilevel"/>
    <w:tmpl w:val="70A03E8E"/>
    <w:lvl w:ilvl="0" w:tplc="84C058EC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50257"/>
    <w:multiLevelType w:val="hybridMultilevel"/>
    <w:tmpl w:val="E1540092"/>
    <w:lvl w:ilvl="0" w:tplc="84C058EC"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DCA11"/>
    <w:multiLevelType w:val="hybridMultilevel"/>
    <w:tmpl w:val="BB52D63A"/>
    <w:lvl w:ilvl="0" w:tplc="309AD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8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2D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E6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2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0C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24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C7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05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E2AC1"/>
    <w:multiLevelType w:val="hybridMultilevel"/>
    <w:tmpl w:val="BC72E6C2"/>
    <w:lvl w:ilvl="0" w:tplc="84C058EC"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2D340E"/>
    <w:multiLevelType w:val="multilevel"/>
    <w:tmpl w:val="93B4ECAC"/>
    <w:lvl w:ilvl="0">
      <w:start w:val="1"/>
      <w:numFmt w:val="bullet"/>
      <w:pStyle w:val="Position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4D71C1"/>
    <w:multiLevelType w:val="multilevel"/>
    <w:tmpl w:val="78BEA6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7465B5"/>
    <w:multiLevelType w:val="hybridMultilevel"/>
    <w:tmpl w:val="E89EADEA"/>
    <w:lvl w:ilvl="0" w:tplc="7EF04E96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3A9A7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03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47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68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A3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21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E0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EE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0696"/>
    <w:multiLevelType w:val="hybridMultilevel"/>
    <w:tmpl w:val="C21084B0"/>
    <w:lvl w:ilvl="0" w:tplc="E0ACE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6F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E82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A1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D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AD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80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48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68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9249A"/>
    <w:multiLevelType w:val="multilevel"/>
    <w:tmpl w:val="DA7428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7F64B4"/>
    <w:multiLevelType w:val="hybridMultilevel"/>
    <w:tmpl w:val="50A2BE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2497A"/>
    <w:multiLevelType w:val="hybridMultilevel"/>
    <w:tmpl w:val="35382B2E"/>
    <w:lvl w:ilvl="0" w:tplc="DC0425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7481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4A88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9ACF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DAAB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5291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DC9D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2A12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C08F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B85AB5"/>
    <w:multiLevelType w:val="multilevel"/>
    <w:tmpl w:val="23E67FE4"/>
    <w:lvl w:ilvl="0">
      <w:start w:val="1"/>
      <w:numFmt w:val="bullet"/>
      <w:pStyle w:val="AdditionalLis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7459C6"/>
    <w:multiLevelType w:val="hybridMultilevel"/>
    <w:tmpl w:val="93DABF06"/>
    <w:lvl w:ilvl="0" w:tplc="84C058EC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39617C"/>
    <w:multiLevelType w:val="hybridMultilevel"/>
    <w:tmpl w:val="98F47836"/>
    <w:lvl w:ilvl="0" w:tplc="84C058EC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A9DAB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83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8B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A5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6C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04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4E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A5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EED4C"/>
    <w:multiLevelType w:val="hybridMultilevel"/>
    <w:tmpl w:val="7D1AE3A6"/>
    <w:lvl w:ilvl="0" w:tplc="096CE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AD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80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22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F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CD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27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E8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54CB9"/>
    <w:multiLevelType w:val="multilevel"/>
    <w:tmpl w:val="5058CC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807338"/>
    <w:multiLevelType w:val="hybridMultilevel"/>
    <w:tmpl w:val="F67A273A"/>
    <w:lvl w:ilvl="0" w:tplc="84C058EC"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29538A"/>
    <w:multiLevelType w:val="multilevel"/>
    <w:tmpl w:val="22DA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B0F37"/>
    <w:multiLevelType w:val="hybridMultilevel"/>
    <w:tmpl w:val="21A61F1E"/>
    <w:lvl w:ilvl="0" w:tplc="108E9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EB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22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CE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CA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6A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8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05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AD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7CA10"/>
    <w:multiLevelType w:val="multilevel"/>
    <w:tmpl w:val="5420A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3C156"/>
    <w:multiLevelType w:val="hybridMultilevel"/>
    <w:tmpl w:val="A77AA56C"/>
    <w:lvl w:ilvl="0" w:tplc="BA2CA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00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8C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EE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68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46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00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65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C0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E426F"/>
    <w:multiLevelType w:val="multilevel"/>
    <w:tmpl w:val="BBC403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6DA7BA4"/>
    <w:multiLevelType w:val="hybridMultilevel"/>
    <w:tmpl w:val="04A0A5A0"/>
    <w:lvl w:ilvl="0" w:tplc="787EEE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348F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5D4BE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B8C1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FEF2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FA4F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749E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6C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5601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2B7FCB"/>
    <w:multiLevelType w:val="hybridMultilevel"/>
    <w:tmpl w:val="299A53B4"/>
    <w:lvl w:ilvl="0" w:tplc="AC78F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40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2D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62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F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8B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2E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82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E7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09EE9"/>
    <w:multiLevelType w:val="hybridMultilevel"/>
    <w:tmpl w:val="0630AAAE"/>
    <w:lvl w:ilvl="0" w:tplc="718EC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EE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A8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8C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AD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A0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0F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4A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25"/>
  </w:num>
  <w:num w:numId="4">
    <w:abstractNumId w:val="7"/>
  </w:num>
  <w:num w:numId="5">
    <w:abstractNumId w:val="15"/>
  </w:num>
  <w:num w:numId="6">
    <w:abstractNumId w:val="19"/>
  </w:num>
  <w:num w:numId="7">
    <w:abstractNumId w:val="21"/>
  </w:num>
  <w:num w:numId="8">
    <w:abstractNumId w:val="14"/>
  </w:num>
  <w:num w:numId="9">
    <w:abstractNumId w:val="24"/>
  </w:num>
  <w:num w:numId="10">
    <w:abstractNumId w:val="20"/>
  </w:num>
  <w:num w:numId="11">
    <w:abstractNumId w:val="3"/>
  </w:num>
  <w:num w:numId="12">
    <w:abstractNumId w:val="8"/>
  </w:num>
  <w:num w:numId="13">
    <w:abstractNumId w:val="9"/>
  </w:num>
  <w:num w:numId="14">
    <w:abstractNumId w:val="5"/>
  </w:num>
  <w:num w:numId="15">
    <w:abstractNumId w:val="12"/>
  </w:num>
  <w:num w:numId="16">
    <w:abstractNumId w:val="16"/>
  </w:num>
  <w:num w:numId="17">
    <w:abstractNumId w:val="6"/>
  </w:num>
  <w:num w:numId="18">
    <w:abstractNumId w:val="0"/>
  </w:num>
  <w:num w:numId="19">
    <w:abstractNumId w:val="22"/>
  </w:num>
  <w:num w:numId="20">
    <w:abstractNumId w:val="17"/>
  </w:num>
  <w:num w:numId="21">
    <w:abstractNumId w:val="2"/>
  </w:num>
  <w:num w:numId="22">
    <w:abstractNumId w:val="4"/>
  </w:num>
  <w:num w:numId="23">
    <w:abstractNumId w:val="1"/>
  </w:num>
  <w:num w:numId="24">
    <w:abstractNumId w:val="18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9A"/>
    <w:rsid w:val="00000898"/>
    <w:rsid w:val="00065D4E"/>
    <w:rsid w:val="000E65DB"/>
    <w:rsid w:val="00117D41"/>
    <w:rsid w:val="00147834"/>
    <w:rsid w:val="001631A4"/>
    <w:rsid w:val="002EA382"/>
    <w:rsid w:val="0032579F"/>
    <w:rsid w:val="00344559"/>
    <w:rsid w:val="00371E01"/>
    <w:rsid w:val="00403F68"/>
    <w:rsid w:val="004A4DCB"/>
    <w:rsid w:val="004D75E0"/>
    <w:rsid w:val="0053690C"/>
    <w:rsid w:val="0056548F"/>
    <w:rsid w:val="005C7D28"/>
    <w:rsid w:val="005E064B"/>
    <w:rsid w:val="0066679A"/>
    <w:rsid w:val="007C2E20"/>
    <w:rsid w:val="0081449E"/>
    <w:rsid w:val="00824732"/>
    <w:rsid w:val="00883887"/>
    <w:rsid w:val="00957F48"/>
    <w:rsid w:val="00987A0A"/>
    <w:rsid w:val="009C0820"/>
    <w:rsid w:val="009D2342"/>
    <w:rsid w:val="009F5050"/>
    <w:rsid w:val="00A42B2D"/>
    <w:rsid w:val="00B51DEF"/>
    <w:rsid w:val="00B61B74"/>
    <w:rsid w:val="00BB1C81"/>
    <w:rsid w:val="00BB4C3C"/>
    <w:rsid w:val="00BC3657"/>
    <w:rsid w:val="00C04FA1"/>
    <w:rsid w:val="00CD78AF"/>
    <w:rsid w:val="00D07223"/>
    <w:rsid w:val="00D304D3"/>
    <w:rsid w:val="00E9EEF4"/>
    <w:rsid w:val="00EC0527"/>
    <w:rsid w:val="00ED0417"/>
    <w:rsid w:val="00EE4D93"/>
    <w:rsid w:val="00EF1A92"/>
    <w:rsid w:val="00F15BA5"/>
    <w:rsid w:val="00F206A2"/>
    <w:rsid w:val="00F35627"/>
    <w:rsid w:val="00F5479A"/>
    <w:rsid w:val="00FA551F"/>
    <w:rsid w:val="00FF6A33"/>
    <w:rsid w:val="01844822"/>
    <w:rsid w:val="01A1B1A5"/>
    <w:rsid w:val="01A2074E"/>
    <w:rsid w:val="01BE8140"/>
    <w:rsid w:val="02CB79D6"/>
    <w:rsid w:val="033318DB"/>
    <w:rsid w:val="03430E74"/>
    <w:rsid w:val="046783A0"/>
    <w:rsid w:val="04CFEF65"/>
    <w:rsid w:val="04F986DE"/>
    <w:rsid w:val="050A3C0B"/>
    <w:rsid w:val="0546718B"/>
    <w:rsid w:val="0570B8FB"/>
    <w:rsid w:val="05C6F186"/>
    <w:rsid w:val="05C91735"/>
    <w:rsid w:val="05CDDCC2"/>
    <w:rsid w:val="05CF7DBB"/>
    <w:rsid w:val="05D3D7F6"/>
    <w:rsid w:val="069BDD31"/>
    <w:rsid w:val="06C65F92"/>
    <w:rsid w:val="06E6B3E4"/>
    <w:rsid w:val="070303FB"/>
    <w:rsid w:val="0775B40A"/>
    <w:rsid w:val="078ECF7C"/>
    <w:rsid w:val="079C8866"/>
    <w:rsid w:val="07EDB9D1"/>
    <w:rsid w:val="07FB6068"/>
    <w:rsid w:val="084E6E62"/>
    <w:rsid w:val="085FE8C6"/>
    <w:rsid w:val="086E3637"/>
    <w:rsid w:val="0895A051"/>
    <w:rsid w:val="08C7A709"/>
    <w:rsid w:val="098AADD0"/>
    <w:rsid w:val="09B45706"/>
    <w:rsid w:val="09CDE2F9"/>
    <w:rsid w:val="09E5BB88"/>
    <w:rsid w:val="09EEF46F"/>
    <w:rsid w:val="0A2EFBFB"/>
    <w:rsid w:val="0A319033"/>
    <w:rsid w:val="0A33DA62"/>
    <w:rsid w:val="0A930685"/>
    <w:rsid w:val="0A9C14FD"/>
    <w:rsid w:val="0B236DC3"/>
    <w:rsid w:val="0B948236"/>
    <w:rsid w:val="0BA72D86"/>
    <w:rsid w:val="0BACF388"/>
    <w:rsid w:val="0BE05E17"/>
    <w:rsid w:val="0C2E6637"/>
    <w:rsid w:val="0CAE3630"/>
    <w:rsid w:val="0D34DC31"/>
    <w:rsid w:val="0D8323D1"/>
    <w:rsid w:val="0D911E51"/>
    <w:rsid w:val="0DD1EB86"/>
    <w:rsid w:val="0E094978"/>
    <w:rsid w:val="0E0EB2C5"/>
    <w:rsid w:val="0E1A5683"/>
    <w:rsid w:val="0E25A578"/>
    <w:rsid w:val="0E39539F"/>
    <w:rsid w:val="0E6EA53A"/>
    <w:rsid w:val="0E7D4EF7"/>
    <w:rsid w:val="0EDC8BA6"/>
    <w:rsid w:val="0F412AA8"/>
    <w:rsid w:val="0F41AA74"/>
    <w:rsid w:val="0F49175A"/>
    <w:rsid w:val="0F7CF584"/>
    <w:rsid w:val="0F988720"/>
    <w:rsid w:val="0FB94046"/>
    <w:rsid w:val="0FF331DB"/>
    <w:rsid w:val="0FF43D43"/>
    <w:rsid w:val="10D26BC8"/>
    <w:rsid w:val="1140058A"/>
    <w:rsid w:val="114D2CAC"/>
    <w:rsid w:val="123E1AFD"/>
    <w:rsid w:val="129F5982"/>
    <w:rsid w:val="1368A662"/>
    <w:rsid w:val="13B023C9"/>
    <w:rsid w:val="13E33F76"/>
    <w:rsid w:val="143081C9"/>
    <w:rsid w:val="146C2953"/>
    <w:rsid w:val="14700364"/>
    <w:rsid w:val="15342613"/>
    <w:rsid w:val="15D9ACF8"/>
    <w:rsid w:val="15E05C5F"/>
    <w:rsid w:val="16268DB1"/>
    <w:rsid w:val="1648468B"/>
    <w:rsid w:val="168849ED"/>
    <w:rsid w:val="16959441"/>
    <w:rsid w:val="16B895AF"/>
    <w:rsid w:val="16DC5261"/>
    <w:rsid w:val="17011309"/>
    <w:rsid w:val="17491DDB"/>
    <w:rsid w:val="1769ACF5"/>
    <w:rsid w:val="17986F1C"/>
    <w:rsid w:val="181CFE61"/>
    <w:rsid w:val="18252B43"/>
    <w:rsid w:val="182BF064"/>
    <w:rsid w:val="1842BF5F"/>
    <w:rsid w:val="18B428F4"/>
    <w:rsid w:val="18BB7F4C"/>
    <w:rsid w:val="18FCE064"/>
    <w:rsid w:val="19402EA8"/>
    <w:rsid w:val="1993D37F"/>
    <w:rsid w:val="19942217"/>
    <w:rsid w:val="19DA239A"/>
    <w:rsid w:val="19E46E41"/>
    <w:rsid w:val="1A1BC962"/>
    <w:rsid w:val="1A570FAE"/>
    <w:rsid w:val="1A5CCAAC"/>
    <w:rsid w:val="1AA3D13D"/>
    <w:rsid w:val="1AA4BE03"/>
    <w:rsid w:val="1ABE667C"/>
    <w:rsid w:val="1B1E9EC3"/>
    <w:rsid w:val="1B776D8B"/>
    <w:rsid w:val="1BAC69E5"/>
    <w:rsid w:val="1BBBEF70"/>
    <w:rsid w:val="1BC5BE93"/>
    <w:rsid w:val="1C0A791F"/>
    <w:rsid w:val="1C2AA181"/>
    <w:rsid w:val="1CB82408"/>
    <w:rsid w:val="1CFF280F"/>
    <w:rsid w:val="1D198ED0"/>
    <w:rsid w:val="1DA85AFA"/>
    <w:rsid w:val="1DB6F974"/>
    <w:rsid w:val="1E1A3608"/>
    <w:rsid w:val="1E1E0995"/>
    <w:rsid w:val="1E1F8ED0"/>
    <w:rsid w:val="1E36BE24"/>
    <w:rsid w:val="1E528C9B"/>
    <w:rsid w:val="1E6E662A"/>
    <w:rsid w:val="1E83520F"/>
    <w:rsid w:val="1EDA0CD8"/>
    <w:rsid w:val="1EF96FC8"/>
    <w:rsid w:val="1F0042C1"/>
    <w:rsid w:val="1F2C54F3"/>
    <w:rsid w:val="1F6CFA85"/>
    <w:rsid w:val="1F912E7E"/>
    <w:rsid w:val="1FA57874"/>
    <w:rsid w:val="20465269"/>
    <w:rsid w:val="205EE0FC"/>
    <w:rsid w:val="20809DD6"/>
    <w:rsid w:val="20B797E4"/>
    <w:rsid w:val="20DB7D74"/>
    <w:rsid w:val="20DE23C9"/>
    <w:rsid w:val="20EE31BD"/>
    <w:rsid w:val="21BCE5FC"/>
    <w:rsid w:val="21C18996"/>
    <w:rsid w:val="22695F64"/>
    <w:rsid w:val="2280921A"/>
    <w:rsid w:val="2295C440"/>
    <w:rsid w:val="22D9D010"/>
    <w:rsid w:val="22FE0D19"/>
    <w:rsid w:val="23386C95"/>
    <w:rsid w:val="2366A2BD"/>
    <w:rsid w:val="23B5C8D5"/>
    <w:rsid w:val="246C49B7"/>
    <w:rsid w:val="24975D18"/>
    <w:rsid w:val="24BB05B8"/>
    <w:rsid w:val="24E86809"/>
    <w:rsid w:val="254A11BD"/>
    <w:rsid w:val="254B033B"/>
    <w:rsid w:val="259E4FF0"/>
    <w:rsid w:val="25AF9492"/>
    <w:rsid w:val="2603AC7F"/>
    <w:rsid w:val="261ED33A"/>
    <w:rsid w:val="2636DD21"/>
    <w:rsid w:val="26624AC4"/>
    <w:rsid w:val="26E192CD"/>
    <w:rsid w:val="26EA510D"/>
    <w:rsid w:val="26F10F3E"/>
    <w:rsid w:val="276AC619"/>
    <w:rsid w:val="27971869"/>
    <w:rsid w:val="27C5849E"/>
    <w:rsid w:val="27CD997D"/>
    <w:rsid w:val="28B31205"/>
    <w:rsid w:val="28C907C5"/>
    <w:rsid w:val="28D748AE"/>
    <w:rsid w:val="28EB8FEC"/>
    <w:rsid w:val="28EBC2B2"/>
    <w:rsid w:val="290AF3FD"/>
    <w:rsid w:val="294C4280"/>
    <w:rsid w:val="29830117"/>
    <w:rsid w:val="29C84093"/>
    <w:rsid w:val="29F2ADA4"/>
    <w:rsid w:val="2A29FB43"/>
    <w:rsid w:val="2A50044F"/>
    <w:rsid w:val="2A7CBCFD"/>
    <w:rsid w:val="2AD9381F"/>
    <w:rsid w:val="2AD98A57"/>
    <w:rsid w:val="2AF8B752"/>
    <w:rsid w:val="2B103675"/>
    <w:rsid w:val="2B85DB9C"/>
    <w:rsid w:val="2BA9C223"/>
    <w:rsid w:val="2BADFEC4"/>
    <w:rsid w:val="2BD411AE"/>
    <w:rsid w:val="2C2E675C"/>
    <w:rsid w:val="2C6F7CB9"/>
    <w:rsid w:val="2CDC0286"/>
    <w:rsid w:val="2D2AD3BB"/>
    <w:rsid w:val="2D3D0201"/>
    <w:rsid w:val="2D7E23AF"/>
    <w:rsid w:val="2D936257"/>
    <w:rsid w:val="2E28451D"/>
    <w:rsid w:val="2E3B3A56"/>
    <w:rsid w:val="2E5FDE9E"/>
    <w:rsid w:val="2EE5B3F8"/>
    <w:rsid w:val="2EF8DAF1"/>
    <w:rsid w:val="2F158B9F"/>
    <w:rsid w:val="2F1BC445"/>
    <w:rsid w:val="2F249864"/>
    <w:rsid w:val="2F6E155D"/>
    <w:rsid w:val="2FA7A61C"/>
    <w:rsid w:val="2FC66A62"/>
    <w:rsid w:val="2FD1E043"/>
    <w:rsid w:val="300610FD"/>
    <w:rsid w:val="302ED42F"/>
    <w:rsid w:val="3032309A"/>
    <w:rsid w:val="30E66ABB"/>
    <w:rsid w:val="31ADA37A"/>
    <w:rsid w:val="31B97E92"/>
    <w:rsid w:val="321C4118"/>
    <w:rsid w:val="3229F868"/>
    <w:rsid w:val="322BA6D6"/>
    <w:rsid w:val="3249F1BE"/>
    <w:rsid w:val="327A561B"/>
    <w:rsid w:val="32FA4FC4"/>
    <w:rsid w:val="3307595D"/>
    <w:rsid w:val="3316330B"/>
    <w:rsid w:val="3397B7ED"/>
    <w:rsid w:val="33D011ED"/>
    <w:rsid w:val="33DD5CB9"/>
    <w:rsid w:val="3438267E"/>
    <w:rsid w:val="346251A4"/>
    <w:rsid w:val="34849D61"/>
    <w:rsid w:val="34C07AD8"/>
    <w:rsid w:val="34D4FB16"/>
    <w:rsid w:val="350232AE"/>
    <w:rsid w:val="3550BAAA"/>
    <w:rsid w:val="35811DF6"/>
    <w:rsid w:val="360D6A28"/>
    <w:rsid w:val="3676377D"/>
    <w:rsid w:val="372E4D62"/>
    <w:rsid w:val="37464882"/>
    <w:rsid w:val="374C9601"/>
    <w:rsid w:val="3795FAD6"/>
    <w:rsid w:val="37AF406D"/>
    <w:rsid w:val="37FCB247"/>
    <w:rsid w:val="3864472D"/>
    <w:rsid w:val="390FD7C1"/>
    <w:rsid w:val="39588562"/>
    <w:rsid w:val="39631584"/>
    <w:rsid w:val="3965BE09"/>
    <w:rsid w:val="3986D32D"/>
    <w:rsid w:val="3989DD30"/>
    <w:rsid w:val="3A050BFB"/>
    <w:rsid w:val="3A2A471D"/>
    <w:rsid w:val="3A2D1066"/>
    <w:rsid w:val="3A40C8FB"/>
    <w:rsid w:val="3A6E115C"/>
    <w:rsid w:val="3A889B20"/>
    <w:rsid w:val="3ADA3166"/>
    <w:rsid w:val="3AE1BA0A"/>
    <w:rsid w:val="3B005F97"/>
    <w:rsid w:val="3B0906E9"/>
    <w:rsid w:val="3B8C8003"/>
    <w:rsid w:val="3BE9AC38"/>
    <w:rsid w:val="3BFB623C"/>
    <w:rsid w:val="3BFC6AE7"/>
    <w:rsid w:val="3C3980C6"/>
    <w:rsid w:val="3C67DCE9"/>
    <w:rsid w:val="3CC169B3"/>
    <w:rsid w:val="3CDDCBBB"/>
    <w:rsid w:val="3CF12FFB"/>
    <w:rsid w:val="3D12C5CB"/>
    <w:rsid w:val="3D19D71A"/>
    <w:rsid w:val="3D2B6E05"/>
    <w:rsid w:val="3D2C56D2"/>
    <w:rsid w:val="3D2DE860"/>
    <w:rsid w:val="3D46C0C9"/>
    <w:rsid w:val="3DCB0A1A"/>
    <w:rsid w:val="3E0E3189"/>
    <w:rsid w:val="3E148AF2"/>
    <w:rsid w:val="3E542CF5"/>
    <w:rsid w:val="3E77C284"/>
    <w:rsid w:val="3E8B0D48"/>
    <w:rsid w:val="3E8E5993"/>
    <w:rsid w:val="3EA34B9E"/>
    <w:rsid w:val="3F9984A6"/>
    <w:rsid w:val="3FA53016"/>
    <w:rsid w:val="3FCB718F"/>
    <w:rsid w:val="404F5009"/>
    <w:rsid w:val="4052269F"/>
    <w:rsid w:val="4065FE19"/>
    <w:rsid w:val="40F6BD6C"/>
    <w:rsid w:val="41387201"/>
    <w:rsid w:val="41769C62"/>
    <w:rsid w:val="419C5B01"/>
    <w:rsid w:val="41A2F933"/>
    <w:rsid w:val="4222C67A"/>
    <w:rsid w:val="4227D336"/>
    <w:rsid w:val="432FC5D8"/>
    <w:rsid w:val="4358737A"/>
    <w:rsid w:val="43B9AEEB"/>
    <w:rsid w:val="43F8EF3F"/>
    <w:rsid w:val="445049CB"/>
    <w:rsid w:val="449D854E"/>
    <w:rsid w:val="4545BE6F"/>
    <w:rsid w:val="464798C9"/>
    <w:rsid w:val="464F9511"/>
    <w:rsid w:val="4682A50F"/>
    <w:rsid w:val="46971E5C"/>
    <w:rsid w:val="46982359"/>
    <w:rsid w:val="46BD196D"/>
    <w:rsid w:val="46E37752"/>
    <w:rsid w:val="4737989F"/>
    <w:rsid w:val="473F5AE4"/>
    <w:rsid w:val="476177A2"/>
    <w:rsid w:val="477676AC"/>
    <w:rsid w:val="481B0447"/>
    <w:rsid w:val="48D2AB97"/>
    <w:rsid w:val="492FEE2D"/>
    <w:rsid w:val="49476EA8"/>
    <w:rsid w:val="495C35CC"/>
    <w:rsid w:val="4964C6EE"/>
    <w:rsid w:val="4A2B420C"/>
    <w:rsid w:val="4A7E8930"/>
    <w:rsid w:val="4AE40200"/>
    <w:rsid w:val="4B06BFC7"/>
    <w:rsid w:val="4B576BD8"/>
    <w:rsid w:val="4B69616C"/>
    <w:rsid w:val="4B743AB7"/>
    <w:rsid w:val="4B79EBED"/>
    <w:rsid w:val="4BB2427D"/>
    <w:rsid w:val="4BB97176"/>
    <w:rsid w:val="4C124258"/>
    <w:rsid w:val="4C13C36F"/>
    <w:rsid w:val="4C21A61F"/>
    <w:rsid w:val="4C237407"/>
    <w:rsid w:val="4C427E27"/>
    <w:rsid w:val="4C5985E6"/>
    <w:rsid w:val="4C8B1A36"/>
    <w:rsid w:val="4D53EE45"/>
    <w:rsid w:val="4DC8141E"/>
    <w:rsid w:val="4E3AD8CB"/>
    <w:rsid w:val="4E48F48B"/>
    <w:rsid w:val="4E8880E7"/>
    <w:rsid w:val="4E9D6901"/>
    <w:rsid w:val="4EE60909"/>
    <w:rsid w:val="505C54E7"/>
    <w:rsid w:val="5094F09D"/>
    <w:rsid w:val="50D5A16D"/>
    <w:rsid w:val="50E9C7E2"/>
    <w:rsid w:val="51305D0A"/>
    <w:rsid w:val="517329D9"/>
    <w:rsid w:val="5228A6C0"/>
    <w:rsid w:val="5229ECF5"/>
    <w:rsid w:val="523DD50E"/>
    <w:rsid w:val="52C41FA8"/>
    <w:rsid w:val="532F8190"/>
    <w:rsid w:val="533BCF24"/>
    <w:rsid w:val="5365708D"/>
    <w:rsid w:val="53D207D7"/>
    <w:rsid w:val="53FF8D98"/>
    <w:rsid w:val="546F3C54"/>
    <w:rsid w:val="54B731E5"/>
    <w:rsid w:val="54D64620"/>
    <w:rsid w:val="55224EE2"/>
    <w:rsid w:val="555AD40F"/>
    <w:rsid w:val="557830CF"/>
    <w:rsid w:val="55D52152"/>
    <w:rsid w:val="5638841D"/>
    <w:rsid w:val="565FACE3"/>
    <w:rsid w:val="566877D1"/>
    <w:rsid w:val="5674FD59"/>
    <w:rsid w:val="56A23BA8"/>
    <w:rsid w:val="570BAFFD"/>
    <w:rsid w:val="5748C518"/>
    <w:rsid w:val="580B39F0"/>
    <w:rsid w:val="5824EA65"/>
    <w:rsid w:val="58AD7309"/>
    <w:rsid w:val="58E29AAB"/>
    <w:rsid w:val="5989F4CC"/>
    <w:rsid w:val="598FF1E5"/>
    <w:rsid w:val="59BFA9A4"/>
    <w:rsid w:val="59DA3052"/>
    <w:rsid w:val="5A72BDF6"/>
    <w:rsid w:val="5A8F9053"/>
    <w:rsid w:val="5A9574C9"/>
    <w:rsid w:val="5AB1F25E"/>
    <w:rsid w:val="5AD81C90"/>
    <w:rsid w:val="5B0C23E4"/>
    <w:rsid w:val="5B75139F"/>
    <w:rsid w:val="5BB9D322"/>
    <w:rsid w:val="5BF85371"/>
    <w:rsid w:val="5C6A8A7E"/>
    <w:rsid w:val="5C978B1B"/>
    <w:rsid w:val="5CB05570"/>
    <w:rsid w:val="5CC00AAA"/>
    <w:rsid w:val="5CEF6A2A"/>
    <w:rsid w:val="5D271682"/>
    <w:rsid w:val="5D2E65C9"/>
    <w:rsid w:val="5D791CDC"/>
    <w:rsid w:val="5DAE1DA0"/>
    <w:rsid w:val="5DC4BC67"/>
    <w:rsid w:val="5DECC8A1"/>
    <w:rsid w:val="5E123B87"/>
    <w:rsid w:val="5E48323D"/>
    <w:rsid w:val="5E599FA1"/>
    <w:rsid w:val="5E7A36C3"/>
    <w:rsid w:val="5E8D61E6"/>
    <w:rsid w:val="5EA4244A"/>
    <w:rsid w:val="5F11F63F"/>
    <w:rsid w:val="5F22790C"/>
    <w:rsid w:val="5FF09992"/>
    <w:rsid w:val="602DA97D"/>
    <w:rsid w:val="603231C2"/>
    <w:rsid w:val="60FF8FD0"/>
    <w:rsid w:val="610ECA62"/>
    <w:rsid w:val="6158BB73"/>
    <w:rsid w:val="61F6F269"/>
    <w:rsid w:val="620CBD16"/>
    <w:rsid w:val="636AECB1"/>
    <w:rsid w:val="63A72077"/>
    <w:rsid w:val="63C15D89"/>
    <w:rsid w:val="63E10F81"/>
    <w:rsid w:val="63F3BBD6"/>
    <w:rsid w:val="63F446C4"/>
    <w:rsid w:val="6424BBBE"/>
    <w:rsid w:val="649119AC"/>
    <w:rsid w:val="64BD5B66"/>
    <w:rsid w:val="64D4092B"/>
    <w:rsid w:val="653151AC"/>
    <w:rsid w:val="655ACA45"/>
    <w:rsid w:val="6595A0E3"/>
    <w:rsid w:val="65C0CB6A"/>
    <w:rsid w:val="65CCF1D9"/>
    <w:rsid w:val="65E3ADCD"/>
    <w:rsid w:val="65F3E762"/>
    <w:rsid w:val="660647D5"/>
    <w:rsid w:val="663BA534"/>
    <w:rsid w:val="665FA431"/>
    <w:rsid w:val="66902D64"/>
    <w:rsid w:val="669A5A45"/>
    <w:rsid w:val="66C59C64"/>
    <w:rsid w:val="66E0FA66"/>
    <w:rsid w:val="67AF3216"/>
    <w:rsid w:val="67CD36B5"/>
    <w:rsid w:val="67D19B43"/>
    <w:rsid w:val="68012B09"/>
    <w:rsid w:val="69540448"/>
    <w:rsid w:val="6955D171"/>
    <w:rsid w:val="6993B651"/>
    <w:rsid w:val="69A1C9B7"/>
    <w:rsid w:val="69B92A13"/>
    <w:rsid w:val="69CCA772"/>
    <w:rsid w:val="69D0DC73"/>
    <w:rsid w:val="6A053662"/>
    <w:rsid w:val="6AB23408"/>
    <w:rsid w:val="6B01EB21"/>
    <w:rsid w:val="6B2A67DC"/>
    <w:rsid w:val="6B4269C0"/>
    <w:rsid w:val="6BBAADB6"/>
    <w:rsid w:val="6C228C8C"/>
    <w:rsid w:val="6C34E5AD"/>
    <w:rsid w:val="6C582B0D"/>
    <w:rsid w:val="6CB72039"/>
    <w:rsid w:val="6CC885D0"/>
    <w:rsid w:val="6D0311D6"/>
    <w:rsid w:val="6D531798"/>
    <w:rsid w:val="6DF6DFA6"/>
    <w:rsid w:val="6E03EE14"/>
    <w:rsid w:val="6E2EF466"/>
    <w:rsid w:val="6E459447"/>
    <w:rsid w:val="6ED1DC68"/>
    <w:rsid w:val="6F083B26"/>
    <w:rsid w:val="6F170E3B"/>
    <w:rsid w:val="6F784841"/>
    <w:rsid w:val="6F9B5D99"/>
    <w:rsid w:val="6FAE4EE7"/>
    <w:rsid w:val="6FB03C2D"/>
    <w:rsid w:val="6FB1C05E"/>
    <w:rsid w:val="70298D8D"/>
    <w:rsid w:val="705674ED"/>
    <w:rsid w:val="70723D4C"/>
    <w:rsid w:val="7116BD94"/>
    <w:rsid w:val="71193B53"/>
    <w:rsid w:val="713309AA"/>
    <w:rsid w:val="71D102EF"/>
    <w:rsid w:val="71FBF816"/>
    <w:rsid w:val="71FDB3A0"/>
    <w:rsid w:val="72756BE4"/>
    <w:rsid w:val="7279B38E"/>
    <w:rsid w:val="72EAE8B9"/>
    <w:rsid w:val="72FF39E8"/>
    <w:rsid w:val="7312477E"/>
    <w:rsid w:val="731BE8DB"/>
    <w:rsid w:val="73264829"/>
    <w:rsid w:val="73457431"/>
    <w:rsid w:val="738423E6"/>
    <w:rsid w:val="73D793E1"/>
    <w:rsid w:val="73DADD52"/>
    <w:rsid w:val="74549FC7"/>
    <w:rsid w:val="7465A77B"/>
    <w:rsid w:val="74BEEF0D"/>
    <w:rsid w:val="74DC999D"/>
    <w:rsid w:val="7515C15A"/>
    <w:rsid w:val="751AC003"/>
    <w:rsid w:val="7523186C"/>
    <w:rsid w:val="754F2AC8"/>
    <w:rsid w:val="757840C3"/>
    <w:rsid w:val="75842D70"/>
    <w:rsid w:val="75A1B0CB"/>
    <w:rsid w:val="75CD886C"/>
    <w:rsid w:val="75DC3E2C"/>
    <w:rsid w:val="75F28295"/>
    <w:rsid w:val="75FC23F0"/>
    <w:rsid w:val="76455DA9"/>
    <w:rsid w:val="76609F97"/>
    <w:rsid w:val="768A1491"/>
    <w:rsid w:val="76D1E01E"/>
    <w:rsid w:val="77037F9C"/>
    <w:rsid w:val="776E0C43"/>
    <w:rsid w:val="77FC8784"/>
    <w:rsid w:val="7821377F"/>
    <w:rsid w:val="788DCA2A"/>
    <w:rsid w:val="78F1FF22"/>
    <w:rsid w:val="791F8B45"/>
    <w:rsid w:val="79217139"/>
    <w:rsid w:val="794FF70C"/>
    <w:rsid w:val="797DFA10"/>
    <w:rsid w:val="79CC98D0"/>
    <w:rsid w:val="7A602585"/>
    <w:rsid w:val="7A66FC97"/>
    <w:rsid w:val="7A9D1E39"/>
    <w:rsid w:val="7AAE72BD"/>
    <w:rsid w:val="7AB0E75F"/>
    <w:rsid w:val="7B01C037"/>
    <w:rsid w:val="7B7DD216"/>
    <w:rsid w:val="7BE7DA3C"/>
    <w:rsid w:val="7BEF4062"/>
    <w:rsid w:val="7BF17715"/>
    <w:rsid w:val="7BFE59B5"/>
    <w:rsid w:val="7C790B5B"/>
    <w:rsid w:val="7CAF1F37"/>
    <w:rsid w:val="7CE0CF3E"/>
    <w:rsid w:val="7D0E52BB"/>
    <w:rsid w:val="7D21F6AF"/>
    <w:rsid w:val="7D260F71"/>
    <w:rsid w:val="7D3BE6DF"/>
    <w:rsid w:val="7D52E21C"/>
    <w:rsid w:val="7D588578"/>
    <w:rsid w:val="7D679C2D"/>
    <w:rsid w:val="7DAC47BD"/>
    <w:rsid w:val="7DE6C190"/>
    <w:rsid w:val="7E11D222"/>
    <w:rsid w:val="7E13E8CB"/>
    <w:rsid w:val="7E3AA99D"/>
    <w:rsid w:val="7E94A192"/>
    <w:rsid w:val="7F08C374"/>
    <w:rsid w:val="7F0D32F9"/>
    <w:rsid w:val="7F770F74"/>
    <w:rsid w:val="7FAA9C2B"/>
    <w:rsid w:val="7FB0FAEF"/>
    <w:rsid w:val="7FD8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8D41"/>
  <w15:docId w15:val="{233898C6-4896-CE49-8019-945A5147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7E15FF"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b/>
      <w:color w:val="000000"/>
      <w:kern w:val="0"/>
      <w:sz w:val="33"/>
      <w:u w:val="single" w:color="00000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2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24E2F"/>
  </w:style>
  <w:style w:type="character" w:customStyle="1" w:styleId="FooterChar">
    <w:name w:val="Footer Char"/>
    <w:basedOn w:val="DefaultParagraphFont"/>
    <w:link w:val="Footer"/>
    <w:uiPriority w:val="99"/>
    <w:qFormat/>
    <w:rsid w:val="00B24E2F"/>
  </w:style>
  <w:style w:type="character" w:customStyle="1" w:styleId="Heading1Char">
    <w:name w:val="Heading 1 Char"/>
    <w:basedOn w:val="DefaultParagraphFont"/>
    <w:link w:val="Heading1"/>
    <w:uiPriority w:val="9"/>
    <w:qFormat/>
    <w:rsid w:val="007E15FF"/>
    <w:rPr>
      <w:rFonts w:ascii="Arial" w:eastAsia="Arial" w:hAnsi="Arial" w:cs="Arial"/>
      <w:b/>
      <w:color w:val="000000"/>
      <w:kern w:val="0"/>
      <w:sz w:val="33"/>
      <w:u w:val="single" w:color="00000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7E09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45424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odyTextChar">
    <w:name w:val="Body Text Char"/>
    <w:basedOn w:val="DefaultParagraphFont"/>
    <w:link w:val="BodyText"/>
    <w:qFormat/>
    <w:rsid w:val="00741433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customStyle="1" w:styleId="ListParagraphChar">
    <w:name w:val="List Paragraph Char"/>
    <w:link w:val="ListParagraph"/>
    <w:uiPriority w:val="99"/>
    <w:qFormat/>
    <w:locked/>
    <w:rsid w:val="0035435E"/>
  </w:style>
  <w:style w:type="character" w:styleId="Hyperlink">
    <w:name w:val="Hyperlink"/>
    <w:basedOn w:val="DefaultParagraphFont"/>
    <w:uiPriority w:val="99"/>
    <w:unhideWhenUsed/>
    <w:rsid w:val="002E7F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2E7F4C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qFormat/>
    <w:rsid w:val="002875D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3612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hl">
    <w:name w:val="hl"/>
    <w:qFormat/>
    <w:rsid w:val="00903612"/>
    <w:rPr>
      <w:lang w:val="en-US"/>
    </w:rPr>
  </w:style>
  <w:style w:type="character" w:customStyle="1" w:styleId="ui-provider">
    <w:name w:val="ui-provider"/>
    <w:basedOn w:val="DefaultParagraphFont"/>
    <w:qFormat/>
    <w:rsid w:val="00727A98"/>
  </w:style>
  <w:style w:type="character" w:customStyle="1" w:styleId="white-space-pre">
    <w:name w:val="white-space-pre"/>
    <w:basedOn w:val="DefaultParagraphFont"/>
    <w:qFormat/>
    <w:rsid w:val="0086720F"/>
  </w:style>
  <w:style w:type="character" w:customStyle="1" w:styleId="NormalWebChar">
    <w:name w:val="Normal (Web) Char"/>
    <w:link w:val="NormalWeb"/>
    <w:uiPriority w:val="99"/>
    <w:qFormat/>
    <w:locked/>
    <w:rsid w:val="0078157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"/>
    <w:qFormat/>
    <w:rsid w:val="0078157C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8E248F"/>
  </w:style>
  <w:style w:type="character" w:customStyle="1" w:styleId="normalchar">
    <w:name w:val="normal__char"/>
    <w:qFormat/>
    <w:rsid w:val="008E248F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qFormat/>
    <w:rsid w:val="00A77B3F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customStyle="1" w:styleId="s1">
    <w:name w:val="s1"/>
    <w:basedOn w:val="DefaultParagraphFont"/>
    <w:qFormat/>
    <w:rsid w:val="004D6353"/>
    <w:rPr>
      <w:rFonts w:ascii="UICTFontTextStyleBody" w:hAnsi="UICTFontTextStyleBody"/>
      <w:b w:val="0"/>
      <w:bCs w:val="0"/>
      <w:i w:val="0"/>
      <w:iCs w:val="0"/>
      <w:sz w:val="23"/>
      <w:szCs w:val="23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41433"/>
    <w:pPr>
      <w:widowControl w:val="0"/>
      <w:spacing w:after="0" w:line="240" w:lineRule="auto"/>
      <w:ind w:left="389"/>
    </w:pPr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link w:val="ListParagraphChar"/>
    <w:qFormat/>
    <w:rsid w:val="00A66DCF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24E2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24E2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844323"/>
  </w:style>
  <w:style w:type="paragraph" w:customStyle="1" w:styleId="TableParagraph">
    <w:name w:val="Table Paragraph"/>
    <w:basedOn w:val="Normal"/>
    <w:uiPriority w:val="1"/>
    <w:qFormat/>
    <w:rsid w:val="0035435E"/>
    <w:pPr>
      <w:widowControl w:val="0"/>
      <w:spacing w:before="2" w:after="0" w:line="240" w:lineRule="auto"/>
      <w:ind w:left="105"/>
    </w:pPr>
    <w:rPr>
      <w:rFonts w:ascii="Cambria" w:eastAsia="Cambria" w:hAnsi="Cambria" w:cs="Cambria"/>
      <w:kern w:val="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2875D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qFormat/>
    <w:rsid w:val="00850B1C"/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al"/>
    <w:uiPriority w:val="7"/>
    <w:qFormat/>
    <w:rsid w:val="00850B1C"/>
    <w:pPr>
      <w:spacing w:line="252" w:lineRule="auto"/>
      <w:ind w:left="720"/>
    </w:pPr>
    <w:rPr>
      <w:rFonts w:ascii="Calibri" w:eastAsia="Calibri" w:hAnsi="Calibri" w:cs="Times New Roman"/>
      <w:kern w:val="0"/>
      <w:lang w:val="en-IN" w:eastAsia="ar-SA"/>
      <w14:ligatures w14:val="none"/>
    </w:rPr>
  </w:style>
  <w:style w:type="paragraph" w:customStyle="1" w:styleId="ResumeBullets">
    <w:name w:val="Resume Bullets"/>
    <w:basedOn w:val="Normal"/>
    <w:autoRedefine/>
    <w:qFormat/>
    <w:rsid w:val="00D152A0"/>
    <w:pPr>
      <w:spacing w:after="0" w:line="240" w:lineRule="auto"/>
    </w:pPr>
    <w:rPr>
      <w:rFonts w:ascii="Times New Roman" w:eastAsia="Calibri" w:hAnsi="Times New Roman" w:cs="Times New Roman"/>
      <w:bCs/>
      <w:kern w:val="0"/>
      <w14:ligatures w14:val="none"/>
    </w:rPr>
  </w:style>
  <w:style w:type="paragraph" w:customStyle="1" w:styleId="Skills">
    <w:name w:val="Skills"/>
    <w:basedOn w:val="Normal"/>
    <w:autoRedefine/>
    <w:qFormat/>
    <w:rsid w:val="00D152A0"/>
    <w:pPr>
      <w:tabs>
        <w:tab w:val="left" w:pos="2520"/>
      </w:tabs>
      <w:spacing w:after="0" w:line="240" w:lineRule="auto"/>
      <w:ind w:left="2520" w:hanging="2520"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CompanyHeader">
    <w:name w:val="Company Header"/>
    <w:basedOn w:val="Normal"/>
    <w:autoRedefine/>
    <w:qFormat/>
    <w:rsid w:val="00D152A0"/>
    <w:pPr>
      <w:spacing w:after="0" w:line="240" w:lineRule="auto"/>
      <w:jc w:val="both"/>
    </w:pPr>
    <w:rPr>
      <w:rFonts w:ascii="Times New Roman" w:eastAsia="Calibri" w:hAnsi="Times New Roman" w:cs="Times New Roman"/>
      <w:b/>
      <w:kern w:val="0"/>
      <w:szCs w:val="20"/>
      <w14:ligatures w14:val="none"/>
    </w:rPr>
  </w:style>
  <w:style w:type="paragraph" w:customStyle="1" w:styleId="Position">
    <w:name w:val="Position"/>
    <w:basedOn w:val="Normal"/>
    <w:autoRedefine/>
    <w:qFormat/>
    <w:rsid w:val="00D152A0"/>
    <w:pPr>
      <w:numPr>
        <w:numId w:val="14"/>
      </w:numPr>
      <w:spacing w:after="0" w:line="240" w:lineRule="auto"/>
      <w:jc w:val="both"/>
    </w:pPr>
    <w:rPr>
      <w:rFonts w:ascii="Times New Roman" w:eastAsia="Calibri" w:hAnsi="Times New Roman" w:cs="Times New Roman"/>
      <w:bCs/>
      <w:kern w:val="0"/>
      <w14:ligatures w14:val="none"/>
    </w:rPr>
  </w:style>
  <w:style w:type="paragraph" w:customStyle="1" w:styleId="Instructions">
    <w:name w:val="Instructions"/>
    <w:basedOn w:val="Normal"/>
    <w:qFormat/>
    <w:rsid w:val="00D152A0"/>
    <w:pPr>
      <w:spacing w:after="60" w:line="220" w:lineRule="atLeast"/>
    </w:pPr>
    <w:rPr>
      <w:rFonts w:ascii="Arial" w:eastAsia="Times New Roman" w:hAnsi="Arial" w:cs="Arial"/>
      <w:color w:val="0000FF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3612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customStyle="1" w:styleId="m6875459442410987922msolistparagraph">
    <w:name w:val="m_6875459442410987922msolistparagraph"/>
    <w:basedOn w:val="Normal"/>
    <w:qFormat/>
    <w:rsid w:val="00727A9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scription">
    <w:name w:val="description"/>
    <w:basedOn w:val="Normal"/>
    <w:qFormat/>
    <w:rsid w:val="004E74A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link w:val="NormalWebChar"/>
    <w:uiPriority w:val="99"/>
    <w:qFormat/>
    <w:rsid w:val="0078157C"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248F"/>
    <w:pPr>
      <w:spacing w:after="120"/>
      <w:ind w:left="283"/>
    </w:pPr>
  </w:style>
  <w:style w:type="paragraph" w:customStyle="1" w:styleId="Normal1">
    <w:name w:val="Normal1"/>
    <w:qFormat/>
    <w:rsid w:val="008E248F"/>
    <w:pPr>
      <w:widowControl w:val="0"/>
      <w:spacing w:after="200"/>
      <w:ind w:left="360"/>
    </w:pPr>
    <w:rPr>
      <w:rFonts w:ascii="Calibri" w:eastAsia="Calibri" w:hAnsi="Calibri" w:cs="Calibri"/>
      <w:color w:val="000000"/>
      <w:kern w:val="0"/>
      <w:szCs w:val="24"/>
      <w:lang w:eastAsia="zh-CN" w:bidi="hi-IN"/>
      <w14:ligatures w14:val="none"/>
    </w:rPr>
  </w:style>
  <w:style w:type="paragraph" w:customStyle="1" w:styleId="TechInfo">
    <w:name w:val="Tech Info"/>
    <w:basedOn w:val="Normal"/>
    <w:qFormat/>
    <w:rsid w:val="00CE6937"/>
    <w:pPr>
      <w:spacing w:before="120" w:after="0" w:line="240" w:lineRule="auto"/>
    </w:pPr>
    <w:rPr>
      <w:rFonts w:ascii="Corbel" w:hAnsi="Corbel" w:cs="FranklinGothicURW-Boo"/>
      <w:kern w:val="0"/>
      <w:sz w:val="20"/>
      <w:szCs w:val="20"/>
      <w14:ligatures w14:val="none"/>
    </w:rPr>
  </w:style>
  <w:style w:type="paragraph" w:customStyle="1" w:styleId="AdditionalList">
    <w:name w:val="Additional List"/>
    <w:basedOn w:val="ListParagraph"/>
    <w:qFormat/>
    <w:rsid w:val="00C2030F"/>
    <w:pPr>
      <w:numPr>
        <w:numId w:val="15"/>
      </w:numPr>
      <w:spacing w:after="0" w:line="240" w:lineRule="auto"/>
      <w:ind w:left="255" w:hanging="270"/>
    </w:pPr>
    <w:rPr>
      <w:rFonts w:ascii="Franklin Gothic Book" w:hAnsi="Franklin Gothic Book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nhideWhenUsed/>
    <w:qFormat/>
    <w:rsid w:val="00A77B3F"/>
    <w:pPr>
      <w:spacing w:after="12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customStyle="1" w:styleId="p1">
    <w:name w:val="p1"/>
    <w:basedOn w:val="Normal"/>
    <w:qFormat/>
    <w:rsid w:val="004D6353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3"/>
      <w:szCs w:val="23"/>
      <w14:ligatures w14:val="none"/>
    </w:rPr>
  </w:style>
  <w:style w:type="paragraph" w:customStyle="1" w:styleId="PreformattedText">
    <w:name w:val="Preformatted Tex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TableGrid">
    <w:name w:val="Table Grid"/>
    <w:basedOn w:val="TableNormal"/>
    <w:uiPriority w:val="39"/>
    <w:rsid w:val="00B7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A">
    <w:name w:val="None A"/>
    <w:basedOn w:val="DefaultParagraphFont"/>
    <w:uiPriority w:val="1"/>
    <w:rsid w:val="28C907C5"/>
    <w:rPr>
      <w:rFonts w:ascii="Times New Roman" w:eastAsia="Arial Unicode MS" w:hAnsi="Times New Roman" w:cs="Times New Roman"/>
      <w:lang w:val="en-US"/>
    </w:rPr>
  </w:style>
  <w:style w:type="paragraph" w:customStyle="1" w:styleId="BodyA">
    <w:name w:val="Body A"/>
    <w:basedOn w:val="Normal"/>
    <w:uiPriority w:val="1"/>
    <w:rsid w:val="28C907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987A0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162f48c770824bd6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B0ED-752E-47DC-9168-D22662D8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6</Pages>
  <Words>2694</Words>
  <Characters>15359</Characters>
  <Application>Microsoft Office Word</Application>
  <DocSecurity>0</DocSecurity>
  <Lines>127</Lines>
  <Paragraphs>36</Paragraphs>
  <ScaleCrop>false</ScaleCrop>
  <Company/>
  <LinksUpToDate>false</LinksUpToDate>
  <CharactersWithSpaces>18017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Kalyaanee Maddela</dc:creator>
  <dc:description/>
  <cp:lastModifiedBy>WINDOWS</cp:lastModifiedBy>
  <cp:revision>41</cp:revision>
  <cp:lastPrinted>2023-08-22T22:52:00Z</cp:lastPrinted>
  <dcterms:created xsi:type="dcterms:W3CDTF">2025-10-21T15:37:00Z</dcterms:created>
  <dcterms:modified xsi:type="dcterms:W3CDTF">2026-05-15T14:46:00Z</dcterms:modified>
  <dc:language>en-US</dc:language>
</cp:coreProperties>
</file>